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E4" w:rsidRPr="006422E4" w:rsidRDefault="006422E4" w:rsidP="00E47E50">
      <w:pPr>
        <w:pStyle w:val="Heading2"/>
        <w:rPr>
          <w:rStyle w:val="Hyperlink"/>
          <w:color w:val="0086CB"/>
          <w:u w:val="none"/>
        </w:rPr>
      </w:pPr>
      <w:bookmarkStart w:id="0" w:name="_Toc520385346"/>
      <w:r w:rsidRPr="006422E4">
        <w:rPr>
          <w:rStyle w:val="Hyperlink"/>
          <w:color w:val="0086CB"/>
          <w:u w:val="none"/>
        </w:rPr>
        <w:t>Attracting and Recruiting Volunteers</w:t>
      </w:r>
    </w:p>
    <w:p w:rsidR="00E47E50" w:rsidRDefault="00E47E50" w:rsidP="00E47E50">
      <w:pPr>
        <w:pStyle w:val="Heading3"/>
        <w:rPr>
          <w:rStyle w:val="Hyperlink"/>
          <w:color w:val="0086CB"/>
          <w:u w:val="none"/>
        </w:rPr>
      </w:pPr>
    </w:p>
    <w:p w:rsidR="006422E4" w:rsidRPr="00D757A4" w:rsidRDefault="006422E4" w:rsidP="00E47E50">
      <w:pPr>
        <w:pStyle w:val="Heading3"/>
        <w:rPr>
          <w:rStyle w:val="Hyperlink"/>
          <w:color w:val="0086CB"/>
          <w:u w:val="none"/>
        </w:rPr>
      </w:pPr>
      <w:r w:rsidRPr="00D757A4">
        <w:rPr>
          <w:rStyle w:val="Hyperlink"/>
          <w:color w:val="0086CB"/>
          <w:u w:val="none"/>
        </w:rPr>
        <w:t>Recruiting from within your club</w:t>
      </w:r>
      <w:bookmarkEnd w:id="0"/>
    </w:p>
    <w:p w:rsidR="006422E4" w:rsidRDefault="006422E4" w:rsidP="006422E4">
      <w:pPr>
        <w:rPr>
          <w:rStyle w:val="Hyperlink"/>
          <w:rFonts w:cs="Arial"/>
          <w:color w:val="auto"/>
          <w:u w:val="none"/>
        </w:rPr>
      </w:pPr>
    </w:p>
    <w:p w:rsidR="006422E4" w:rsidRDefault="006422E4" w:rsidP="006422E4">
      <w:pPr>
        <w:rPr>
          <w:rStyle w:val="Hyperlink"/>
          <w:rFonts w:cs="Arial"/>
          <w:color w:val="auto"/>
          <w:u w:val="none"/>
        </w:rPr>
      </w:pPr>
      <w:r>
        <w:rPr>
          <w:rStyle w:val="Hyperlink"/>
          <w:rFonts w:cs="Arial"/>
          <w:color w:val="auto"/>
          <w:u w:val="none"/>
        </w:rPr>
        <w:t xml:space="preserve">Most volunteers are recruited from within the venue – from </w:t>
      </w:r>
      <w:r w:rsidRPr="00D757A4">
        <w:rPr>
          <w:rStyle w:val="Hyperlink"/>
          <w:rFonts w:cs="Arial"/>
          <w:color w:val="auto"/>
          <w:u w:val="none"/>
        </w:rPr>
        <w:t>members, players and parents and the</w:t>
      </w:r>
      <w:r>
        <w:rPr>
          <w:rStyle w:val="Hyperlink"/>
          <w:rFonts w:cs="Arial"/>
          <w:color w:val="auto"/>
          <w:u w:val="none"/>
        </w:rPr>
        <w:t>ir wider networks. Typical ways to do this include:</w:t>
      </w:r>
    </w:p>
    <w:p w:rsidR="006422E4" w:rsidRDefault="006422E4" w:rsidP="006422E4">
      <w:pPr>
        <w:rPr>
          <w:rStyle w:val="Hyperlink"/>
          <w:rFonts w:cs="Arial"/>
          <w:color w:val="auto"/>
          <w:u w:val="none"/>
        </w:rPr>
      </w:pPr>
    </w:p>
    <w:p w:rsidR="006422E4" w:rsidRDefault="006422E4" w:rsidP="006422E4">
      <w:pPr>
        <w:pStyle w:val="ListParagraph"/>
        <w:numPr>
          <w:ilvl w:val="0"/>
          <w:numId w:val="21"/>
        </w:numPr>
        <w:rPr>
          <w:rStyle w:val="Hyperlink"/>
          <w:rFonts w:cs="Arial"/>
          <w:color w:val="auto"/>
          <w:u w:val="none"/>
        </w:rPr>
      </w:pPr>
      <w:r w:rsidRPr="00A60542">
        <w:rPr>
          <w:b/>
          <w:lang w:val="en-US" w:eastAsia="en-US"/>
        </w:rPr>
        <w:t>Word of mouth</w:t>
      </w:r>
      <w:r w:rsidRPr="00A60542">
        <w:rPr>
          <w:lang w:val="en-US" w:eastAsia="en-US"/>
        </w:rPr>
        <w:t xml:space="preserve"> – </w:t>
      </w:r>
      <w:r>
        <w:rPr>
          <w:lang w:val="en-US" w:eastAsia="en-US"/>
        </w:rPr>
        <w:t>people often only volunteer when they are asked to. Word of mouth is</w:t>
      </w:r>
      <w:r w:rsidRPr="00A60542">
        <w:rPr>
          <w:lang w:val="en-US" w:eastAsia="en-US"/>
        </w:rPr>
        <w:t xml:space="preserve"> the most successful form of recruitment with </w:t>
      </w:r>
      <w:r w:rsidRPr="00A60542">
        <w:rPr>
          <w:u w:val="single"/>
          <w:lang w:val="en-US" w:eastAsia="en-US"/>
        </w:rPr>
        <w:t>t</w:t>
      </w:r>
      <w:r w:rsidRPr="00A60542">
        <w:rPr>
          <w:rStyle w:val="Hyperlink"/>
          <w:rFonts w:cs="Arial"/>
          <w:color w:val="auto"/>
        </w:rPr>
        <w:t xml:space="preserve">wo thirds of volunteers </w:t>
      </w:r>
      <w:r>
        <w:rPr>
          <w:rStyle w:val="Hyperlink"/>
          <w:rFonts w:cs="Arial"/>
          <w:color w:val="auto"/>
        </w:rPr>
        <w:t>recruited this way</w:t>
      </w:r>
    </w:p>
    <w:p w:rsidR="006422E4" w:rsidRPr="00C43F2D" w:rsidRDefault="006422E4" w:rsidP="006422E4">
      <w:pPr>
        <w:pStyle w:val="ListParagraph"/>
        <w:numPr>
          <w:ilvl w:val="0"/>
          <w:numId w:val="21"/>
        </w:numPr>
        <w:rPr>
          <w:rFonts w:cs="Arial"/>
        </w:rPr>
      </w:pPr>
      <w:r w:rsidRPr="004814FB">
        <w:rPr>
          <w:rFonts w:cs="Arial"/>
          <w:b/>
        </w:rPr>
        <w:t>Skills and Interests Survey</w:t>
      </w:r>
      <w:r>
        <w:rPr>
          <w:rFonts w:cs="Arial"/>
        </w:rPr>
        <w:t xml:space="preserve"> – conducting a survey of your members is a very useful way of recruiting volunteers (see below)</w:t>
      </w:r>
    </w:p>
    <w:p w:rsidR="006422E4" w:rsidRPr="00A60542" w:rsidRDefault="006422E4" w:rsidP="006422E4">
      <w:pPr>
        <w:pStyle w:val="ListParagraph"/>
        <w:numPr>
          <w:ilvl w:val="0"/>
          <w:numId w:val="21"/>
        </w:numPr>
        <w:rPr>
          <w:rStyle w:val="Hyperlink"/>
          <w:rFonts w:cs="Arial"/>
          <w:color w:val="auto"/>
          <w:u w:val="none"/>
        </w:rPr>
      </w:pPr>
      <w:r w:rsidRPr="00A60542">
        <w:rPr>
          <w:b/>
          <w:lang w:val="en-US" w:eastAsia="en-US"/>
        </w:rPr>
        <w:t>Posters / noticeboards</w:t>
      </w:r>
      <w:r w:rsidRPr="00A60542">
        <w:rPr>
          <w:lang w:val="en-US" w:eastAsia="en-US"/>
        </w:rPr>
        <w:t xml:space="preserve"> – </w:t>
      </w:r>
      <w:r>
        <w:rPr>
          <w:lang w:val="en-US" w:eastAsia="en-US"/>
        </w:rPr>
        <w:t xml:space="preserve">members simply may not know how to </w:t>
      </w:r>
      <w:r w:rsidRPr="00A60542">
        <w:rPr>
          <w:lang w:val="en-US" w:eastAsia="en-US"/>
        </w:rPr>
        <w:t xml:space="preserve">volunteer </w:t>
      </w:r>
      <w:r>
        <w:rPr>
          <w:lang w:val="en-US" w:eastAsia="en-US"/>
        </w:rPr>
        <w:t xml:space="preserve">or even that the club needs volunteers in the first place. </w:t>
      </w:r>
      <w:r>
        <w:rPr>
          <w:rStyle w:val="Hyperlink"/>
          <w:rFonts w:cs="Arial"/>
          <w:color w:val="auto"/>
          <w:u w:val="none"/>
        </w:rPr>
        <w:t>P</w:t>
      </w:r>
      <w:r w:rsidRPr="00A60542">
        <w:rPr>
          <w:rStyle w:val="Hyperlink"/>
          <w:rFonts w:cs="Arial"/>
          <w:color w:val="auto"/>
          <w:u w:val="none"/>
        </w:rPr>
        <w:t xml:space="preserve">osters at </w:t>
      </w:r>
      <w:r>
        <w:rPr>
          <w:rStyle w:val="Hyperlink"/>
          <w:rFonts w:cs="Arial"/>
          <w:color w:val="auto"/>
          <w:u w:val="none"/>
        </w:rPr>
        <w:t>the</w:t>
      </w:r>
      <w:r w:rsidRPr="00A60542">
        <w:rPr>
          <w:rStyle w:val="Hyperlink"/>
          <w:rFonts w:cs="Arial"/>
          <w:color w:val="auto"/>
          <w:u w:val="none"/>
        </w:rPr>
        <w:t xml:space="preserve"> </w:t>
      </w:r>
      <w:r>
        <w:rPr>
          <w:rStyle w:val="Hyperlink"/>
          <w:rFonts w:cs="Arial"/>
          <w:color w:val="auto"/>
          <w:u w:val="none"/>
        </w:rPr>
        <w:t xml:space="preserve">entrance and in the clubhouse, </w:t>
      </w:r>
      <w:r w:rsidRPr="00A60542">
        <w:rPr>
          <w:rStyle w:val="Hyperlink"/>
          <w:rFonts w:cs="Arial"/>
          <w:color w:val="auto"/>
          <w:u w:val="none"/>
        </w:rPr>
        <w:t xml:space="preserve">especially in high-footfall areas </w:t>
      </w:r>
      <w:r>
        <w:rPr>
          <w:rStyle w:val="Hyperlink"/>
          <w:rFonts w:cs="Arial"/>
          <w:color w:val="auto"/>
          <w:u w:val="none"/>
        </w:rPr>
        <w:t>(</w:t>
      </w:r>
      <w:r w:rsidRPr="00A60542">
        <w:rPr>
          <w:rStyle w:val="Hyperlink"/>
          <w:rFonts w:cs="Arial"/>
          <w:color w:val="auto"/>
          <w:u w:val="none"/>
        </w:rPr>
        <w:t xml:space="preserve"> bar and changing rooms</w:t>
      </w:r>
      <w:r>
        <w:rPr>
          <w:rStyle w:val="Hyperlink"/>
          <w:rFonts w:cs="Arial"/>
          <w:color w:val="auto"/>
          <w:u w:val="none"/>
        </w:rPr>
        <w:t>), can really help</w:t>
      </w:r>
    </w:p>
    <w:p w:rsidR="006422E4" w:rsidRPr="00D46263" w:rsidRDefault="006422E4" w:rsidP="006422E4">
      <w:pPr>
        <w:pStyle w:val="ListParagraph"/>
        <w:numPr>
          <w:ilvl w:val="0"/>
          <w:numId w:val="21"/>
        </w:numPr>
        <w:rPr>
          <w:rStyle w:val="Hyperlink"/>
          <w:rFonts w:cs="Arial"/>
          <w:color w:val="auto"/>
          <w:u w:val="none"/>
        </w:rPr>
      </w:pPr>
      <w:r w:rsidRPr="00D46263">
        <w:rPr>
          <w:rStyle w:val="Hyperlink"/>
          <w:rFonts w:cs="Arial"/>
          <w:b/>
          <w:color w:val="auto"/>
          <w:u w:val="none"/>
        </w:rPr>
        <w:t>Events</w:t>
      </w:r>
      <w:r w:rsidRPr="00D46263">
        <w:rPr>
          <w:rStyle w:val="Hyperlink"/>
          <w:rFonts w:cs="Arial"/>
          <w:color w:val="auto"/>
          <w:u w:val="none"/>
        </w:rPr>
        <w:t xml:space="preserve"> - ap</w:t>
      </w:r>
      <w:r>
        <w:rPr>
          <w:rStyle w:val="Hyperlink"/>
          <w:rFonts w:cs="Arial"/>
          <w:color w:val="auto"/>
          <w:u w:val="none"/>
        </w:rPr>
        <w:t>proaching people at events – e.g. Mini Tennis parents - can be</w:t>
      </w:r>
      <w:r w:rsidRPr="00D46263">
        <w:rPr>
          <w:rStyle w:val="Hyperlink"/>
          <w:rFonts w:cs="Arial"/>
          <w:color w:val="auto"/>
          <w:u w:val="none"/>
        </w:rPr>
        <w:t xml:space="preserve"> a good start as many volunteers sign up w</w:t>
      </w:r>
      <w:r>
        <w:rPr>
          <w:rStyle w:val="Hyperlink"/>
          <w:rFonts w:cs="Arial"/>
          <w:color w:val="auto"/>
          <w:u w:val="none"/>
        </w:rPr>
        <w:t>hen their child begins playing</w:t>
      </w:r>
    </w:p>
    <w:p w:rsidR="006422E4" w:rsidRPr="00CB61DE" w:rsidRDefault="006422E4" w:rsidP="006422E4">
      <w:pPr>
        <w:pStyle w:val="ListParagraph"/>
        <w:numPr>
          <w:ilvl w:val="0"/>
          <w:numId w:val="21"/>
        </w:numPr>
        <w:rPr>
          <w:rStyle w:val="Hyperlink"/>
          <w:color w:val="auto"/>
          <w:u w:val="none"/>
          <w:lang w:val="en-US" w:eastAsia="en-US"/>
        </w:rPr>
      </w:pPr>
      <w:r w:rsidRPr="00CB61DE">
        <w:rPr>
          <w:rStyle w:val="Hyperlink"/>
          <w:rFonts w:cs="Arial"/>
          <w:b/>
          <w:color w:val="auto"/>
          <w:u w:val="none"/>
        </w:rPr>
        <w:t>Tennis Leaders</w:t>
      </w:r>
      <w:r w:rsidRPr="00CB61DE">
        <w:rPr>
          <w:rStyle w:val="Hyperlink"/>
          <w:rFonts w:cs="Arial"/>
          <w:color w:val="auto"/>
          <w:u w:val="none"/>
        </w:rPr>
        <w:t xml:space="preserve"> - young people can offer great support, especially if they have been on a Tennis Leaders training course. </w:t>
      </w:r>
    </w:p>
    <w:p w:rsidR="006422E4" w:rsidRDefault="006422E4" w:rsidP="006422E4">
      <w:pPr>
        <w:pStyle w:val="ListParagraph"/>
        <w:numPr>
          <w:ilvl w:val="0"/>
          <w:numId w:val="21"/>
        </w:numPr>
        <w:rPr>
          <w:lang w:val="en-US" w:eastAsia="en-US"/>
        </w:rPr>
      </w:pPr>
      <w:r w:rsidRPr="00CB61DE">
        <w:rPr>
          <w:b/>
          <w:lang w:val="en-US" w:eastAsia="en-US"/>
        </w:rPr>
        <w:t>Emails</w:t>
      </w:r>
      <w:r w:rsidRPr="00CB61DE">
        <w:rPr>
          <w:lang w:val="en-US" w:eastAsia="en-US"/>
        </w:rPr>
        <w:t xml:space="preserve"> – email your members to let them know you’re looking for volunteers</w:t>
      </w:r>
    </w:p>
    <w:p w:rsidR="006422E4" w:rsidRDefault="006422E4" w:rsidP="006422E4"/>
    <w:p w:rsidR="006422E4" w:rsidRDefault="006422E4" w:rsidP="006422E4">
      <w:r>
        <w:rPr>
          <w:noProof/>
          <w:lang w:eastAsia="en-GB"/>
        </w:rPr>
        <mc:AlternateContent>
          <mc:Choice Requires="wps">
            <w:drawing>
              <wp:anchor distT="0" distB="0" distL="114300" distR="114300" simplePos="0" relativeHeight="251659264" behindDoc="0" locked="0" layoutInCell="1" allowOverlap="1" wp14:anchorId="34CE9386" wp14:editId="73FE3E83">
                <wp:simplePos x="0" y="0"/>
                <wp:positionH relativeFrom="column">
                  <wp:posOffset>60960</wp:posOffset>
                </wp:positionH>
                <wp:positionV relativeFrom="paragraph">
                  <wp:posOffset>12065</wp:posOffset>
                </wp:positionV>
                <wp:extent cx="5905500" cy="50958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5905500" cy="5095875"/>
                        </a:xfrm>
                        <a:prstGeom prst="roundRect">
                          <a:avLst/>
                        </a:prstGeom>
                        <a:solidFill>
                          <a:schemeClr val="tx2">
                            <a:lumMod val="20000"/>
                            <a:lumOff val="80000"/>
                          </a:schemeClr>
                        </a:solidFill>
                        <a:ln w="25400" cap="flat" cmpd="sng" algn="ctr">
                          <a:solidFill>
                            <a:srgbClr val="4F81BD">
                              <a:shade val="50000"/>
                            </a:srgbClr>
                          </a:solidFill>
                          <a:prstDash val="solid"/>
                        </a:ln>
                        <a:effectLst/>
                      </wps:spPr>
                      <wps:txbx>
                        <w:txbxContent>
                          <w:p w:rsidR="006422E4" w:rsidRPr="00C43F2D" w:rsidRDefault="006422E4" w:rsidP="006422E4">
                            <w:pPr>
                              <w:rPr>
                                <w:b/>
                              </w:rPr>
                            </w:pPr>
                            <w:r w:rsidRPr="00C43F2D">
                              <w:rPr>
                                <w:b/>
                              </w:rPr>
                              <w:t>Skills and Interests Survey</w:t>
                            </w:r>
                          </w:p>
                          <w:p w:rsidR="006422E4" w:rsidRDefault="006422E4" w:rsidP="006422E4"/>
                          <w:p w:rsidR="006422E4" w:rsidRDefault="006422E4" w:rsidP="006422E4">
                            <w:pPr>
                              <w:rPr>
                                <w:rFonts w:cs="Arial"/>
                              </w:rPr>
                            </w:pPr>
                            <w:r w:rsidRPr="00E741D4">
                              <w:rPr>
                                <w:rFonts w:cs="Arial"/>
                              </w:rPr>
                              <w:t xml:space="preserve">A simple </w:t>
                            </w:r>
                            <w:r>
                              <w:rPr>
                                <w:rFonts w:cs="Arial"/>
                              </w:rPr>
                              <w:t>survey</w:t>
                            </w:r>
                            <w:r w:rsidRPr="00E741D4">
                              <w:rPr>
                                <w:rFonts w:cs="Arial"/>
                              </w:rPr>
                              <w:t xml:space="preserve"> of </w:t>
                            </w:r>
                            <w:r>
                              <w:rPr>
                                <w:rFonts w:cs="Arial"/>
                              </w:rPr>
                              <w:t xml:space="preserve">the </w:t>
                            </w:r>
                            <w:r w:rsidRPr="00E741D4">
                              <w:rPr>
                                <w:rFonts w:cs="Arial"/>
                              </w:rPr>
                              <w:t xml:space="preserve">skills </w:t>
                            </w:r>
                            <w:r>
                              <w:rPr>
                                <w:rFonts w:cs="Arial"/>
                              </w:rPr>
                              <w:t xml:space="preserve">and interests of </w:t>
                            </w:r>
                            <w:r w:rsidRPr="00E741D4">
                              <w:rPr>
                                <w:rFonts w:cs="Arial"/>
                              </w:rPr>
                              <w:t>yo</w:t>
                            </w:r>
                            <w:r>
                              <w:rPr>
                                <w:rFonts w:cs="Arial"/>
                              </w:rPr>
                              <w:t>ur members</w:t>
                            </w:r>
                            <w:r w:rsidRPr="00E741D4">
                              <w:rPr>
                                <w:rFonts w:cs="Arial"/>
                              </w:rPr>
                              <w:t xml:space="preserve"> can highlight potential volunteers, allowing you to appoint the right people </w:t>
                            </w:r>
                            <w:r>
                              <w:rPr>
                                <w:rFonts w:cs="Arial"/>
                              </w:rPr>
                              <w:t xml:space="preserve">to </w:t>
                            </w:r>
                            <w:r w:rsidRPr="00E741D4">
                              <w:rPr>
                                <w:rFonts w:cs="Arial"/>
                              </w:rPr>
                              <w:t xml:space="preserve">the right roles. </w:t>
                            </w:r>
                            <w:r>
                              <w:rPr>
                                <w:rFonts w:cs="Arial"/>
                              </w:rPr>
                              <w:t>T</w:t>
                            </w:r>
                            <w:r w:rsidRPr="00E741D4">
                              <w:rPr>
                                <w:rFonts w:cs="Arial"/>
                              </w:rPr>
                              <w:t xml:space="preserve">he skills audit form </w:t>
                            </w:r>
                            <w:r>
                              <w:rPr>
                                <w:rFonts w:cs="Arial"/>
                              </w:rPr>
                              <w:t>on the LTA Website can be used by</w:t>
                            </w:r>
                            <w:r w:rsidRPr="00E741D4">
                              <w:rPr>
                                <w:rFonts w:cs="Arial"/>
                              </w:rPr>
                              <w:t xml:space="preserve"> your venue </w:t>
                            </w:r>
                            <w:r>
                              <w:rPr>
                                <w:rFonts w:cs="Arial"/>
                              </w:rPr>
                              <w:t>as a template.</w:t>
                            </w:r>
                          </w:p>
                          <w:p w:rsidR="006422E4" w:rsidRDefault="006422E4" w:rsidP="006422E4">
                            <w:pPr>
                              <w:rPr>
                                <w:rFonts w:cs="Arial"/>
                              </w:rPr>
                            </w:pPr>
                          </w:p>
                          <w:p w:rsidR="006422E4" w:rsidRPr="00C43F2D" w:rsidRDefault="006422E4" w:rsidP="006422E4">
                            <w:pPr>
                              <w:rPr>
                                <w:b/>
                              </w:rPr>
                            </w:pPr>
                            <w:r w:rsidRPr="00C43F2D">
                              <w:rPr>
                                <w:b/>
                              </w:rPr>
                              <w:t>Distribution</w:t>
                            </w:r>
                          </w:p>
                          <w:p w:rsidR="006422E4" w:rsidRDefault="006422E4" w:rsidP="006422E4"/>
                          <w:p w:rsidR="006422E4" w:rsidRDefault="006422E4" w:rsidP="006422E4">
                            <w:r>
                              <w:t xml:space="preserve">You will likely want to contact all adult members, and the parents of juniors. You can use either a paper-based or electronic form but, either way, provide a clear deadline and chase for a response. </w:t>
                            </w:r>
                          </w:p>
                          <w:p w:rsidR="006422E4" w:rsidRDefault="006422E4" w:rsidP="006422E4"/>
                          <w:p w:rsidR="006422E4" w:rsidRDefault="006422E4" w:rsidP="006422E4">
                            <w:r>
                              <w:t>It can be effective to ask new members to complete the survey when they join.</w:t>
                            </w:r>
                          </w:p>
                          <w:p w:rsidR="006422E4" w:rsidRDefault="006422E4" w:rsidP="006422E4"/>
                          <w:p w:rsidR="006422E4" w:rsidRPr="00C43F2D" w:rsidRDefault="006422E4" w:rsidP="006422E4">
                            <w:pPr>
                              <w:rPr>
                                <w:b/>
                              </w:rPr>
                            </w:pPr>
                            <w:r w:rsidRPr="00C43F2D">
                              <w:rPr>
                                <w:b/>
                              </w:rPr>
                              <w:t>Roles</w:t>
                            </w:r>
                          </w:p>
                          <w:p w:rsidR="006422E4" w:rsidRDefault="006422E4" w:rsidP="006422E4"/>
                          <w:p w:rsidR="006422E4" w:rsidRDefault="006422E4" w:rsidP="006422E4">
                            <w:r>
                              <w:t>Have a clear idea of what roles you need fulfilling before you start the survey and check out their role descriptions so you know what skills are needed. Alongside the survey, you could provide a list of roles available.</w:t>
                            </w:r>
                          </w:p>
                          <w:p w:rsidR="006422E4" w:rsidRDefault="006422E4" w:rsidP="006422E4"/>
                          <w:p w:rsidR="006422E4" w:rsidRDefault="006422E4" w:rsidP="006422E4">
                            <w:r>
                              <w:t>Try to ask members about their interests as well as their skills. Just because someone uses a skill in their paid role, they may not want to do so as a volunteer.</w:t>
                            </w:r>
                          </w:p>
                          <w:p w:rsidR="006422E4" w:rsidRDefault="006422E4" w:rsidP="006422E4"/>
                          <w:p w:rsidR="006422E4" w:rsidRPr="00C43F2D" w:rsidRDefault="006422E4" w:rsidP="006422E4">
                            <w:pPr>
                              <w:rPr>
                                <w:b/>
                              </w:rPr>
                            </w:pPr>
                            <w:r w:rsidRPr="00C43F2D">
                              <w:rPr>
                                <w:b/>
                              </w:rPr>
                              <w:t>Match-making</w:t>
                            </w:r>
                          </w:p>
                          <w:p w:rsidR="006422E4" w:rsidRDefault="006422E4" w:rsidP="006422E4"/>
                          <w:p w:rsidR="006422E4" w:rsidRDefault="006422E4" w:rsidP="006422E4">
                            <w:r>
                              <w:t>Once you have all the forms in, you will need to match respondents with the roles or tasks that need doing. Once you’ve established this, you can then approach your members with an “ask”.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4.8pt;margin-top:.95pt;width:465pt;height:40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" fillcolor="#c6d9f1 [671]" strokecolor="#385d8a" strokeweight="2pt">
                <v:textbox>
                  <w:txbxContent>
                    <w:p w:rsidR="006422E4" w:rsidRPr="00C43F2D" w:rsidRDefault="006422E4" w:rsidP="006422E4">
                      <w:pPr>
                        <w:rPr>
                          <w:b/>
                        </w:rPr>
                      </w:pPr>
                      <w:r w:rsidRPr="00C43F2D">
                        <w:rPr>
                          <w:b/>
                        </w:rPr>
                        <w:t>Skills and Interests Survey</w:t>
                      </w:r>
                    </w:p>
                    <w:p w:rsidR="006422E4" w:rsidRDefault="006422E4" w:rsidP="006422E4"/>
                    <w:p w:rsidR="006422E4" w:rsidRDefault="006422E4" w:rsidP="006422E4">
                      <w:pPr>
                        <w:rPr>
                          <w:rFonts w:cs="Arial"/>
                        </w:rPr>
                      </w:pPr>
                      <w:r w:rsidRPr="00E741D4">
                        <w:rPr>
                          <w:rFonts w:cs="Arial"/>
                        </w:rPr>
                        <w:t xml:space="preserve">A simple </w:t>
                      </w:r>
                      <w:r>
                        <w:rPr>
                          <w:rFonts w:cs="Arial"/>
                        </w:rPr>
                        <w:t>survey</w:t>
                      </w:r>
                      <w:r w:rsidRPr="00E741D4">
                        <w:rPr>
                          <w:rFonts w:cs="Arial"/>
                        </w:rPr>
                        <w:t xml:space="preserve"> of </w:t>
                      </w:r>
                      <w:r>
                        <w:rPr>
                          <w:rFonts w:cs="Arial"/>
                        </w:rPr>
                        <w:t xml:space="preserve">the </w:t>
                      </w:r>
                      <w:r w:rsidRPr="00E741D4">
                        <w:rPr>
                          <w:rFonts w:cs="Arial"/>
                        </w:rPr>
                        <w:t xml:space="preserve">skills </w:t>
                      </w:r>
                      <w:r>
                        <w:rPr>
                          <w:rFonts w:cs="Arial"/>
                        </w:rPr>
                        <w:t xml:space="preserve">and interests of </w:t>
                      </w:r>
                      <w:r w:rsidRPr="00E741D4">
                        <w:rPr>
                          <w:rFonts w:cs="Arial"/>
                        </w:rPr>
                        <w:t>yo</w:t>
                      </w:r>
                      <w:r>
                        <w:rPr>
                          <w:rFonts w:cs="Arial"/>
                        </w:rPr>
                        <w:t>ur members</w:t>
                      </w:r>
                      <w:r w:rsidRPr="00E741D4">
                        <w:rPr>
                          <w:rFonts w:cs="Arial"/>
                        </w:rPr>
                        <w:t xml:space="preserve"> can highlight potential volunteers, allowing you to appoint the right people </w:t>
                      </w:r>
                      <w:r>
                        <w:rPr>
                          <w:rFonts w:cs="Arial"/>
                        </w:rPr>
                        <w:t xml:space="preserve">to </w:t>
                      </w:r>
                      <w:r w:rsidRPr="00E741D4">
                        <w:rPr>
                          <w:rFonts w:cs="Arial"/>
                        </w:rPr>
                        <w:t xml:space="preserve">the right roles. </w:t>
                      </w:r>
                      <w:r>
                        <w:rPr>
                          <w:rFonts w:cs="Arial"/>
                        </w:rPr>
                        <w:t>T</w:t>
                      </w:r>
                      <w:r w:rsidRPr="00E741D4">
                        <w:rPr>
                          <w:rFonts w:cs="Arial"/>
                        </w:rPr>
                        <w:t xml:space="preserve">he skills audit form </w:t>
                      </w:r>
                      <w:r>
                        <w:rPr>
                          <w:rFonts w:cs="Arial"/>
                        </w:rPr>
                        <w:t>on the LTA Website can be used by</w:t>
                      </w:r>
                      <w:r w:rsidRPr="00E741D4">
                        <w:rPr>
                          <w:rFonts w:cs="Arial"/>
                        </w:rPr>
                        <w:t xml:space="preserve"> your venue </w:t>
                      </w:r>
                      <w:r>
                        <w:rPr>
                          <w:rFonts w:cs="Arial"/>
                        </w:rPr>
                        <w:t>as a template.</w:t>
                      </w:r>
                    </w:p>
                    <w:p w:rsidR="006422E4" w:rsidRDefault="006422E4" w:rsidP="006422E4">
                      <w:pPr>
                        <w:rPr>
                          <w:rFonts w:cs="Arial"/>
                        </w:rPr>
                      </w:pPr>
                    </w:p>
                    <w:p w:rsidR="006422E4" w:rsidRPr="00C43F2D" w:rsidRDefault="006422E4" w:rsidP="006422E4">
                      <w:pPr>
                        <w:rPr>
                          <w:b/>
                        </w:rPr>
                      </w:pPr>
                      <w:r w:rsidRPr="00C43F2D">
                        <w:rPr>
                          <w:b/>
                        </w:rPr>
                        <w:t>Distribution</w:t>
                      </w:r>
                    </w:p>
                    <w:p w:rsidR="006422E4" w:rsidRDefault="006422E4" w:rsidP="006422E4"/>
                    <w:p w:rsidR="006422E4" w:rsidRDefault="006422E4" w:rsidP="006422E4">
                      <w:r>
                        <w:t xml:space="preserve">You will likely want to contact all adult members, and the parents of juniors. You can use either a paper-based or electronic form but, either way, provide a clear deadline and chase for a response. </w:t>
                      </w:r>
                    </w:p>
                    <w:p w:rsidR="006422E4" w:rsidRDefault="006422E4" w:rsidP="006422E4"/>
                    <w:p w:rsidR="006422E4" w:rsidRDefault="006422E4" w:rsidP="006422E4">
                      <w:r>
                        <w:t>It can be effective to ask new members to complete the survey when they join.</w:t>
                      </w:r>
                    </w:p>
                    <w:p w:rsidR="006422E4" w:rsidRDefault="006422E4" w:rsidP="006422E4"/>
                    <w:p w:rsidR="006422E4" w:rsidRPr="00C43F2D" w:rsidRDefault="006422E4" w:rsidP="006422E4">
                      <w:pPr>
                        <w:rPr>
                          <w:b/>
                        </w:rPr>
                      </w:pPr>
                      <w:r w:rsidRPr="00C43F2D">
                        <w:rPr>
                          <w:b/>
                        </w:rPr>
                        <w:t>Roles</w:t>
                      </w:r>
                    </w:p>
                    <w:p w:rsidR="006422E4" w:rsidRDefault="006422E4" w:rsidP="006422E4"/>
                    <w:p w:rsidR="006422E4" w:rsidRDefault="006422E4" w:rsidP="006422E4">
                      <w:r>
                        <w:t>Have a clear idea of what roles you need fulfilling before you start the survey and check out their role descriptions so you know what skills are needed. Alongside the survey, you could provide a list of roles available.</w:t>
                      </w:r>
                    </w:p>
                    <w:p w:rsidR="006422E4" w:rsidRDefault="006422E4" w:rsidP="006422E4"/>
                    <w:p w:rsidR="006422E4" w:rsidRDefault="006422E4" w:rsidP="006422E4">
                      <w:r>
                        <w:t>Try to ask members about their interests as well as their skills. Just because someone uses a skill in their paid role, they may not want to do so as a volunteer.</w:t>
                      </w:r>
                    </w:p>
                    <w:p w:rsidR="006422E4" w:rsidRDefault="006422E4" w:rsidP="006422E4"/>
                    <w:p w:rsidR="006422E4" w:rsidRPr="00C43F2D" w:rsidRDefault="006422E4" w:rsidP="006422E4">
                      <w:pPr>
                        <w:rPr>
                          <w:b/>
                        </w:rPr>
                      </w:pPr>
                      <w:r w:rsidRPr="00C43F2D">
                        <w:rPr>
                          <w:b/>
                        </w:rPr>
                        <w:t>Match-making</w:t>
                      </w:r>
                    </w:p>
                    <w:p w:rsidR="006422E4" w:rsidRDefault="006422E4" w:rsidP="006422E4"/>
                    <w:p w:rsidR="006422E4" w:rsidRDefault="006422E4" w:rsidP="006422E4">
                      <w:r>
                        <w:t>Once you have all the forms in, you will need to match respondents with the roles or tasks that need doing. Once you’ve established this, you can then approach your members with an “ask”.</w:t>
                      </w:r>
                    </w:p>
                  </w:txbxContent>
                </v:textbox>
              </v:roundrect>
            </w:pict>
          </mc:Fallback>
        </mc:AlternateContent>
      </w:r>
    </w:p>
    <w:p w:rsidR="006422E4" w:rsidRDefault="006422E4" w:rsidP="006422E4"/>
    <w:p w:rsidR="006422E4" w:rsidRPr="00C43F2D" w:rsidRDefault="006422E4" w:rsidP="006422E4"/>
    <w:p w:rsidR="006422E4" w:rsidRDefault="006422E4" w:rsidP="006422E4">
      <w:pPr>
        <w:pStyle w:val="Heading3"/>
      </w:pPr>
    </w:p>
    <w:p w:rsidR="006422E4" w:rsidRDefault="006422E4" w:rsidP="006422E4">
      <w:pPr>
        <w:pStyle w:val="Heading3"/>
      </w:pPr>
    </w:p>
    <w:p w:rsidR="006422E4" w:rsidRDefault="006422E4" w:rsidP="006422E4">
      <w:pPr>
        <w:pStyle w:val="Heading3"/>
      </w:pPr>
    </w:p>
    <w:p w:rsidR="006422E4" w:rsidRPr="00E741D4" w:rsidRDefault="006422E4" w:rsidP="006422E4">
      <w:pPr>
        <w:rPr>
          <w:rFonts w:cs="Arial"/>
        </w:rPr>
      </w:pPr>
    </w:p>
    <w:p w:rsidR="006422E4" w:rsidRPr="00E741D4" w:rsidRDefault="006422E4" w:rsidP="006422E4">
      <w:pPr>
        <w:rPr>
          <w:rFonts w:cs="Arial"/>
        </w:rPr>
      </w:pPr>
    </w:p>
    <w:p w:rsidR="006422E4" w:rsidRDefault="006422E4" w:rsidP="006422E4">
      <w:pPr>
        <w:pStyle w:val="Heading3"/>
      </w:pPr>
    </w:p>
    <w:p w:rsidR="006422E4" w:rsidRDefault="006422E4" w:rsidP="006422E4">
      <w:pPr>
        <w:pStyle w:val="Heading3"/>
      </w:pPr>
    </w:p>
    <w:p w:rsidR="006422E4" w:rsidRDefault="006422E4" w:rsidP="006422E4"/>
    <w:p w:rsidR="006422E4" w:rsidRDefault="006422E4" w:rsidP="006422E4"/>
    <w:p w:rsidR="006422E4" w:rsidRDefault="006422E4" w:rsidP="006422E4"/>
    <w:p w:rsidR="006422E4" w:rsidRPr="00C43F2D" w:rsidRDefault="006422E4" w:rsidP="006422E4"/>
    <w:p w:rsidR="006422E4" w:rsidRDefault="006422E4" w:rsidP="006422E4">
      <w:pPr>
        <w:pStyle w:val="Heading3"/>
      </w:pPr>
    </w:p>
    <w:p w:rsidR="006422E4" w:rsidRDefault="006422E4" w:rsidP="006422E4">
      <w:pPr>
        <w:pStyle w:val="Heading3"/>
      </w:pPr>
    </w:p>
    <w:p w:rsidR="006422E4" w:rsidRDefault="006422E4" w:rsidP="006422E4">
      <w:pPr>
        <w:pStyle w:val="Heading3"/>
      </w:pPr>
    </w:p>
    <w:p w:rsidR="006422E4" w:rsidRDefault="006422E4" w:rsidP="006422E4">
      <w:pPr>
        <w:pStyle w:val="Heading3"/>
      </w:pPr>
    </w:p>
    <w:p w:rsidR="006422E4" w:rsidRDefault="006422E4" w:rsidP="006422E4">
      <w:pPr>
        <w:pStyle w:val="Heading3"/>
      </w:pPr>
    </w:p>
    <w:p w:rsidR="006422E4" w:rsidRDefault="006422E4" w:rsidP="006422E4">
      <w:pPr>
        <w:pStyle w:val="Heading3"/>
      </w:pPr>
    </w:p>
    <w:p w:rsidR="006422E4" w:rsidRDefault="006422E4" w:rsidP="006422E4">
      <w:pPr>
        <w:pStyle w:val="Heading3"/>
      </w:pPr>
    </w:p>
    <w:p w:rsidR="006422E4" w:rsidRDefault="006422E4" w:rsidP="006422E4">
      <w:pPr>
        <w:pStyle w:val="Heading3"/>
      </w:pPr>
    </w:p>
    <w:p w:rsidR="006422E4" w:rsidRPr="00E741D4" w:rsidRDefault="006422E4" w:rsidP="006422E4">
      <w:pPr>
        <w:rPr>
          <w:rFonts w:cs="Arial"/>
        </w:rPr>
      </w:pPr>
    </w:p>
    <w:p w:rsidR="006422E4" w:rsidRDefault="006422E4" w:rsidP="006422E4"/>
    <w:p w:rsidR="006422E4" w:rsidRDefault="006422E4" w:rsidP="006422E4"/>
    <w:p w:rsidR="006422E4" w:rsidRPr="00C43F2D" w:rsidRDefault="006422E4" w:rsidP="006422E4"/>
    <w:p w:rsidR="006422E4" w:rsidRDefault="006422E4" w:rsidP="006422E4">
      <w:pPr>
        <w:rPr>
          <w:lang w:val="en-US" w:eastAsia="en-US"/>
        </w:rPr>
      </w:pPr>
    </w:p>
    <w:p w:rsidR="006422E4" w:rsidRDefault="006422E4" w:rsidP="006422E4">
      <w:pPr>
        <w:rPr>
          <w:lang w:val="en-US" w:eastAsia="en-US"/>
        </w:rPr>
      </w:pPr>
    </w:p>
    <w:p w:rsidR="00E47E50" w:rsidRDefault="00E47E50" w:rsidP="006422E4">
      <w:pPr>
        <w:rPr>
          <w:lang w:val="en-US" w:eastAsia="en-US"/>
        </w:rPr>
      </w:pPr>
    </w:p>
    <w:p w:rsidR="006422E4" w:rsidRDefault="006422E4" w:rsidP="006422E4">
      <w:pPr>
        <w:rPr>
          <w:lang w:val="en-US" w:eastAsia="en-US"/>
        </w:rPr>
      </w:pPr>
      <w:r w:rsidRPr="00E57D70">
        <w:rPr>
          <w:lang w:val="en-US" w:eastAsia="en-US"/>
        </w:rPr>
        <w:lastRenderedPageBreak/>
        <w:t>Research shows that there are many skills an individual will develop through volunteering, all of which are useful in other situations - whether that’s at work, at other volunteering opportunities or in day-to-day life. If you are able to clearly identify and communicate the skills a volunteer is developing, it will help them see the personal benefits they’re gaining from the opportunity and keep them engaged. And your club will benefit too!</w:t>
      </w:r>
    </w:p>
    <w:p w:rsidR="006422E4" w:rsidRDefault="006422E4" w:rsidP="006422E4">
      <w:pPr>
        <w:pStyle w:val="Heading3"/>
      </w:pPr>
    </w:p>
    <w:p w:rsidR="006422E4" w:rsidRPr="00C62540" w:rsidRDefault="006422E4" w:rsidP="00E47E50">
      <w:pPr>
        <w:pStyle w:val="Heading3"/>
      </w:pPr>
      <w:bookmarkStart w:id="1" w:name="_Toc520385347"/>
      <w:r>
        <w:t>Recruiting from outside your club</w:t>
      </w:r>
      <w:bookmarkEnd w:id="1"/>
    </w:p>
    <w:p w:rsidR="006422E4" w:rsidRDefault="006422E4" w:rsidP="006422E4">
      <w:pPr>
        <w:rPr>
          <w:lang w:val="en-US" w:eastAsia="en-US"/>
        </w:rPr>
      </w:pPr>
    </w:p>
    <w:p w:rsidR="006422E4" w:rsidRDefault="006422E4" w:rsidP="006422E4">
      <w:pPr>
        <w:rPr>
          <w:lang w:val="en-US" w:eastAsia="en-US"/>
        </w:rPr>
      </w:pPr>
      <w:r>
        <w:rPr>
          <w:lang w:val="en-US" w:eastAsia="en-US"/>
        </w:rPr>
        <w:t>Whilst the majority of volunteers will come from the existing membership, there are ways to attract volunteers from “outside”. Bringing in</w:t>
      </w:r>
      <w:r w:rsidRPr="00D757A4">
        <w:rPr>
          <w:lang w:val="en-US" w:eastAsia="en-US"/>
        </w:rPr>
        <w:t xml:space="preserve"> the wider community can bring in fresh perspectives, skills, </w:t>
      </w:r>
      <w:proofErr w:type="gramStart"/>
      <w:r w:rsidRPr="00D757A4">
        <w:rPr>
          <w:lang w:val="en-US" w:eastAsia="en-US"/>
        </w:rPr>
        <w:t>experiences</w:t>
      </w:r>
      <w:proofErr w:type="gramEnd"/>
      <w:r w:rsidRPr="00D757A4">
        <w:rPr>
          <w:lang w:val="en-US" w:eastAsia="en-US"/>
        </w:rPr>
        <w:t xml:space="preserve"> and make </w:t>
      </w:r>
      <w:r>
        <w:rPr>
          <w:lang w:val="en-US" w:eastAsia="en-US"/>
        </w:rPr>
        <w:t>your volunteer pool more diverse. Some ways include:</w:t>
      </w:r>
    </w:p>
    <w:p w:rsidR="006422E4" w:rsidRPr="00D757A4" w:rsidRDefault="006422E4" w:rsidP="006422E4">
      <w:pPr>
        <w:rPr>
          <w:lang w:val="en-US" w:eastAsia="en-US"/>
        </w:rPr>
      </w:pPr>
    </w:p>
    <w:p w:rsidR="006422E4" w:rsidRDefault="006422E4" w:rsidP="006422E4">
      <w:pPr>
        <w:pStyle w:val="ListParagraph"/>
        <w:numPr>
          <w:ilvl w:val="0"/>
          <w:numId w:val="22"/>
        </w:numPr>
        <w:rPr>
          <w:lang w:eastAsia="en-US"/>
        </w:rPr>
      </w:pPr>
      <w:r w:rsidRPr="00C62540">
        <w:rPr>
          <w:b/>
          <w:lang w:eastAsia="en-US"/>
        </w:rPr>
        <w:t>The club website</w:t>
      </w:r>
      <w:r>
        <w:rPr>
          <w:lang w:eastAsia="en-US"/>
        </w:rPr>
        <w:t xml:space="preserve"> – explicitly promoting volunteering on your website demonstrates the positive volunteering culture of the club, and is often overlooked as a recruitment tool</w:t>
      </w:r>
    </w:p>
    <w:p w:rsidR="006422E4" w:rsidRDefault="006422E4" w:rsidP="006422E4">
      <w:pPr>
        <w:pStyle w:val="ListParagraph"/>
        <w:numPr>
          <w:ilvl w:val="0"/>
          <w:numId w:val="22"/>
        </w:numPr>
        <w:rPr>
          <w:lang w:eastAsia="en-US"/>
        </w:rPr>
      </w:pPr>
      <w:r w:rsidRPr="00C62540">
        <w:rPr>
          <w:b/>
          <w:lang w:eastAsia="en-US"/>
        </w:rPr>
        <w:t>Posters</w:t>
      </w:r>
      <w:r>
        <w:rPr>
          <w:lang w:eastAsia="en-US"/>
        </w:rPr>
        <w:t xml:space="preserve"> - </w:t>
      </w:r>
      <w:r w:rsidRPr="00A60542">
        <w:rPr>
          <w:lang w:eastAsia="en-US"/>
        </w:rPr>
        <w:t>advertising on local notice boards and through community networks and local media.</w:t>
      </w:r>
      <w:r w:rsidRPr="00386B65">
        <w:rPr>
          <w:rStyle w:val="Hyperlink"/>
          <w:rFonts w:cs="Arial"/>
          <w:color w:val="auto"/>
          <w:u w:val="none"/>
        </w:rPr>
        <w:t xml:space="preserve"> </w:t>
      </w:r>
      <w:r>
        <w:rPr>
          <w:rStyle w:val="Hyperlink"/>
          <w:rFonts w:cs="Arial"/>
          <w:color w:val="auto"/>
          <w:u w:val="none"/>
        </w:rPr>
        <w:t xml:space="preserve">You may want to put posters </w:t>
      </w:r>
      <w:r w:rsidRPr="00A60542">
        <w:rPr>
          <w:rStyle w:val="Hyperlink"/>
          <w:rFonts w:cs="Arial"/>
          <w:color w:val="auto"/>
          <w:u w:val="none"/>
        </w:rPr>
        <w:t>on community noticeboards, in Post Office windows, leisure centres, libraries, faith centres and local colleges.</w:t>
      </w:r>
    </w:p>
    <w:p w:rsidR="006422E4" w:rsidRDefault="006422E4" w:rsidP="006422E4">
      <w:pPr>
        <w:pStyle w:val="ListParagraph"/>
        <w:numPr>
          <w:ilvl w:val="0"/>
          <w:numId w:val="22"/>
        </w:numPr>
        <w:rPr>
          <w:lang w:eastAsia="en-US"/>
        </w:rPr>
      </w:pPr>
      <w:r w:rsidRPr="00C62540">
        <w:rPr>
          <w:b/>
          <w:lang w:eastAsia="en-US"/>
        </w:rPr>
        <w:t>Online</w:t>
      </w:r>
      <w:r>
        <w:rPr>
          <w:lang w:eastAsia="en-US"/>
        </w:rPr>
        <w:t xml:space="preserve"> – online tools, such as those listed below, can help you recruit volunteers for free:</w:t>
      </w:r>
    </w:p>
    <w:p w:rsidR="006422E4" w:rsidRDefault="006422E4" w:rsidP="006422E4">
      <w:pPr>
        <w:pStyle w:val="ListParagraph"/>
        <w:numPr>
          <w:ilvl w:val="1"/>
          <w:numId w:val="22"/>
        </w:numPr>
        <w:rPr>
          <w:lang w:eastAsia="en-US"/>
        </w:rPr>
      </w:pPr>
      <w:r>
        <w:rPr>
          <w:lang w:eastAsia="en-US"/>
        </w:rPr>
        <w:t>Do-it / Join In</w:t>
      </w:r>
    </w:p>
    <w:p w:rsidR="006422E4" w:rsidRDefault="006422E4" w:rsidP="006422E4">
      <w:pPr>
        <w:pStyle w:val="ListParagraph"/>
        <w:numPr>
          <w:ilvl w:val="1"/>
          <w:numId w:val="22"/>
        </w:numPr>
        <w:rPr>
          <w:lang w:eastAsia="en-US"/>
        </w:rPr>
      </w:pPr>
      <w:proofErr w:type="spellStart"/>
      <w:r>
        <w:rPr>
          <w:lang w:eastAsia="en-US"/>
        </w:rPr>
        <w:t>Timebank</w:t>
      </w:r>
      <w:proofErr w:type="spellEnd"/>
      <w:r w:rsidRPr="00CB61DE">
        <w:rPr>
          <w:lang w:eastAsia="en-US"/>
        </w:rPr>
        <w:t xml:space="preserve"> </w:t>
      </w:r>
      <w:r>
        <w:rPr>
          <w:lang w:eastAsia="en-US"/>
        </w:rPr>
        <w:t>and Reach – (skilled volunteers)</w:t>
      </w:r>
    </w:p>
    <w:p w:rsidR="006422E4" w:rsidRDefault="006422E4" w:rsidP="006422E4">
      <w:pPr>
        <w:pStyle w:val="ListParagraph"/>
        <w:numPr>
          <w:ilvl w:val="1"/>
          <w:numId w:val="22"/>
        </w:numPr>
        <w:rPr>
          <w:lang w:eastAsia="en-US"/>
        </w:rPr>
      </w:pPr>
      <w:r>
        <w:rPr>
          <w:lang w:eastAsia="en-US"/>
        </w:rPr>
        <w:t>Volunteering Matters</w:t>
      </w:r>
    </w:p>
    <w:p w:rsidR="006422E4" w:rsidRDefault="006422E4" w:rsidP="006422E4">
      <w:pPr>
        <w:pStyle w:val="ListParagraph"/>
        <w:numPr>
          <w:ilvl w:val="1"/>
          <w:numId w:val="22"/>
        </w:numPr>
        <w:rPr>
          <w:lang w:eastAsia="en-US"/>
        </w:rPr>
      </w:pPr>
      <w:proofErr w:type="spellStart"/>
      <w:r>
        <w:rPr>
          <w:lang w:eastAsia="en-US"/>
        </w:rPr>
        <w:t>vinspired</w:t>
      </w:r>
      <w:proofErr w:type="spellEnd"/>
    </w:p>
    <w:p w:rsidR="006422E4" w:rsidRPr="00C62540" w:rsidRDefault="006422E4" w:rsidP="006422E4">
      <w:pPr>
        <w:pStyle w:val="ListParagraph"/>
        <w:numPr>
          <w:ilvl w:val="0"/>
          <w:numId w:val="22"/>
        </w:numPr>
        <w:rPr>
          <w:lang w:val="en-US" w:eastAsia="en-US"/>
        </w:rPr>
      </w:pPr>
      <w:r>
        <w:rPr>
          <w:b/>
          <w:lang w:eastAsia="en-US"/>
        </w:rPr>
        <w:t>Social Media</w:t>
      </w:r>
      <w:r>
        <w:rPr>
          <w:lang w:eastAsia="en-US"/>
        </w:rPr>
        <w:t xml:space="preserve"> - </w:t>
      </w:r>
      <w:r w:rsidRPr="00570E53">
        <w:rPr>
          <w:lang w:eastAsia="en-US"/>
        </w:rPr>
        <w:t xml:space="preserve">such as Facebook and Twitter. </w:t>
      </w:r>
      <w:r>
        <w:rPr>
          <w:lang w:eastAsia="en-US"/>
        </w:rPr>
        <w:t>Venues are likely to be more successful by</w:t>
      </w:r>
      <w:r w:rsidRPr="00570E53">
        <w:rPr>
          <w:lang w:eastAsia="en-US"/>
        </w:rPr>
        <w:t xml:space="preserve"> follow</w:t>
      </w:r>
      <w:r>
        <w:rPr>
          <w:lang w:eastAsia="en-US"/>
        </w:rPr>
        <w:t>ing</w:t>
      </w:r>
      <w:r w:rsidRPr="00570E53">
        <w:rPr>
          <w:lang w:eastAsia="en-US"/>
        </w:rPr>
        <w:t xml:space="preserve"> local groups and community networks </w:t>
      </w:r>
      <w:r>
        <w:rPr>
          <w:lang w:eastAsia="en-US"/>
        </w:rPr>
        <w:t>to</w:t>
      </w:r>
      <w:r w:rsidRPr="00570E53">
        <w:rPr>
          <w:lang w:eastAsia="en-US"/>
        </w:rPr>
        <w:t xml:space="preserve"> widen </w:t>
      </w:r>
      <w:r>
        <w:rPr>
          <w:lang w:eastAsia="en-US"/>
        </w:rPr>
        <w:t>their</w:t>
      </w:r>
      <w:r w:rsidRPr="00570E53">
        <w:rPr>
          <w:lang w:eastAsia="en-US"/>
        </w:rPr>
        <w:t xml:space="preserve"> presence </w:t>
      </w:r>
    </w:p>
    <w:p w:rsidR="006422E4" w:rsidRPr="00C62540" w:rsidRDefault="006422E4" w:rsidP="006422E4">
      <w:pPr>
        <w:pStyle w:val="ListParagraph"/>
        <w:numPr>
          <w:ilvl w:val="0"/>
          <w:numId w:val="22"/>
        </w:numPr>
        <w:rPr>
          <w:lang w:val="en-US" w:eastAsia="en-US"/>
        </w:rPr>
      </w:pPr>
      <w:r w:rsidRPr="00C62540">
        <w:rPr>
          <w:b/>
          <w:lang w:val="en-US" w:eastAsia="en-US"/>
        </w:rPr>
        <w:t>Recruitment fairs</w:t>
      </w:r>
      <w:r w:rsidRPr="00C62540">
        <w:rPr>
          <w:lang w:val="en-US" w:eastAsia="en-US"/>
        </w:rPr>
        <w:t xml:space="preserve"> – consider advertising roles </w:t>
      </w:r>
      <w:r>
        <w:rPr>
          <w:lang w:val="en-US" w:eastAsia="en-US"/>
        </w:rPr>
        <w:t xml:space="preserve">at local fairs alongside club promotion </w:t>
      </w:r>
    </w:p>
    <w:p w:rsidR="006422E4" w:rsidRDefault="006422E4" w:rsidP="006422E4">
      <w:pPr>
        <w:pStyle w:val="ListParagraph"/>
        <w:numPr>
          <w:ilvl w:val="0"/>
          <w:numId w:val="22"/>
        </w:numPr>
        <w:rPr>
          <w:lang w:val="en-US" w:eastAsia="en-US"/>
        </w:rPr>
      </w:pPr>
      <w:r w:rsidRPr="00C62540">
        <w:rPr>
          <w:b/>
          <w:lang w:val="en-US" w:eastAsia="en-US"/>
        </w:rPr>
        <w:t xml:space="preserve">Volunteer </w:t>
      </w:r>
      <w:proofErr w:type="spellStart"/>
      <w:r w:rsidRPr="00C62540">
        <w:rPr>
          <w:b/>
          <w:lang w:val="en-US" w:eastAsia="en-US"/>
        </w:rPr>
        <w:t>Centres</w:t>
      </w:r>
      <w:proofErr w:type="spellEnd"/>
      <w:r w:rsidRPr="00C62540">
        <w:rPr>
          <w:b/>
          <w:lang w:val="en-US" w:eastAsia="en-US"/>
        </w:rPr>
        <w:t xml:space="preserve"> </w:t>
      </w:r>
      <w:r w:rsidRPr="00C62540">
        <w:rPr>
          <w:lang w:val="en-US" w:eastAsia="en-US"/>
        </w:rPr>
        <w:t xml:space="preserve">–local Volunteer </w:t>
      </w:r>
      <w:proofErr w:type="spellStart"/>
      <w:r w:rsidRPr="00C62540">
        <w:rPr>
          <w:lang w:val="en-US" w:eastAsia="en-US"/>
        </w:rPr>
        <w:t>Centre</w:t>
      </w:r>
      <w:r>
        <w:rPr>
          <w:lang w:val="en-US" w:eastAsia="en-US"/>
        </w:rPr>
        <w:t>s</w:t>
      </w:r>
      <w:proofErr w:type="spellEnd"/>
      <w:r>
        <w:rPr>
          <w:lang w:val="en-US" w:eastAsia="en-US"/>
        </w:rPr>
        <w:t xml:space="preserve"> can help</w:t>
      </w:r>
      <w:r w:rsidRPr="00C62540">
        <w:rPr>
          <w:lang w:val="en-US" w:eastAsia="en-US"/>
        </w:rPr>
        <w:t xml:space="preserve"> to recruit volunteers </w:t>
      </w:r>
    </w:p>
    <w:p w:rsidR="006422E4" w:rsidRPr="00C62540" w:rsidRDefault="006422E4" w:rsidP="006422E4">
      <w:pPr>
        <w:pStyle w:val="ListParagraph"/>
        <w:numPr>
          <w:ilvl w:val="0"/>
          <w:numId w:val="22"/>
        </w:numPr>
        <w:rPr>
          <w:lang w:val="en-US" w:eastAsia="en-US"/>
        </w:rPr>
      </w:pPr>
      <w:r w:rsidRPr="00C62540">
        <w:rPr>
          <w:b/>
          <w:lang w:val="en-US" w:eastAsia="en-US"/>
        </w:rPr>
        <w:t>Universities and colleges</w:t>
      </w:r>
      <w:r w:rsidRPr="00C62540">
        <w:rPr>
          <w:lang w:val="en-US" w:eastAsia="en-US"/>
        </w:rPr>
        <w:t xml:space="preserve"> – students are often looking for volunteering opportunities and most Universities will have a dedicated depa</w:t>
      </w:r>
      <w:r>
        <w:rPr>
          <w:lang w:val="en-US" w:eastAsia="en-US"/>
        </w:rPr>
        <w:t>rtment who will advertise roles</w:t>
      </w:r>
    </w:p>
    <w:p w:rsidR="006422E4" w:rsidRDefault="006422E4" w:rsidP="006422E4">
      <w:pPr>
        <w:rPr>
          <w:rFonts w:cs="Arial"/>
        </w:rPr>
      </w:pPr>
    </w:p>
    <w:p w:rsidR="006422E4" w:rsidRDefault="006422E4" w:rsidP="006422E4">
      <w:pPr>
        <w:rPr>
          <w:rFonts w:cs="Arial"/>
        </w:rPr>
      </w:pPr>
      <w:r>
        <w:rPr>
          <w:rFonts w:cs="Arial"/>
        </w:rPr>
        <w:t xml:space="preserve">If you recruit volunteers externally, think carefully about how you approach membership. Whilst you may want to </w:t>
      </w:r>
      <w:r w:rsidRPr="005B734F">
        <w:rPr>
          <w:rFonts w:cs="Arial"/>
          <w:i/>
        </w:rPr>
        <w:t>encourage</w:t>
      </w:r>
      <w:r>
        <w:rPr>
          <w:rFonts w:cs="Arial"/>
        </w:rPr>
        <w:t xml:space="preserve"> them to join, be careful membership isn’t </w:t>
      </w:r>
      <w:r w:rsidRPr="005B734F">
        <w:rPr>
          <w:rFonts w:cs="Arial"/>
          <w:i/>
        </w:rPr>
        <w:t>conditional</w:t>
      </w:r>
      <w:r>
        <w:rPr>
          <w:rFonts w:cs="Arial"/>
        </w:rPr>
        <w:t xml:space="preserve"> on them volunteering. Someone shouldn’t need to pay to volunteer, and a volunteer’s</w:t>
      </w:r>
      <w:r w:rsidRPr="00570E53">
        <w:rPr>
          <w:rFonts w:cs="Arial"/>
        </w:rPr>
        <w:t xml:space="preserve"> time is </w:t>
      </w:r>
      <w:r>
        <w:rPr>
          <w:rFonts w:cs="Arial"/>
        </w:rPr>
        <w:t>likely to be more valuable</w:t>
      </w:r>
      <w:r w:rsidRPr="00570E53">
        <w:rPr>
          <w:rFonts w:cs="Arial"/>
        </w:rPr>
        <w:t>.</w:t>
      </w:r>
    </w:p>
    <w:p w:rsidR="006422E4" w:rsidRDefault="006422E4" w:rsidP="006422E4">
      <w:pPr>
        <w:rPr>
          <w:rFonts w:cs="Arial"/>
        </w:rPr>
      </w:pPr>
    </w:p>
    <w:p w:rsidR="006422E4" w:rsidRDefault="006422E4" w:rsidP="006422E4">
      <w:pPr>
        <w:rPr>
          <w:rFonts w:cs="Arial"/>
        </w:rPr>
      </w:pPr>
      <w:r>
        <w:rPr>
          <w:rFonts w:cs="Arial"/>
        </w:rPr>
        <w:t xml:space="preserve">For those new to </w:t>
      </w:r>
      <w:r w:rsidRPr="00DA2674">
        <w:rPr>
          <w:rFonts w:cs="Arial"/>
        </w:rPr>
        <w:t xml:space="preserve">tennis, </w:t>
      </w:r>
      <w:r>
        <w:rPr>
          <w:rFonts w:cs="Arial"/>
        </w:rPr>
        <w:t>p</w:t>
      </w:r>
      <w:r w:rsidRPr="00DA2674">
        <w:rPr>
          <w:rFonts w:cs="Arial"/>
        </w:rPr>
        <w:t>roviding basic information including the layout of the club, rules and regulations and access to information about how to play tennis is important.</w:t>
      </w:r>
      <w:r>
        <w:rPr>
          <w:rFonts w:cs="Arial"/>
        </w:rPr>
        <w:t xml:space="preserve"> It’s also important to </w:t>
      </w:r>
      <w:r w:rsidRPr="00CB61DE">
        <w:rPr>
          <w:rFonts w:cs="Arial"/>
        </w:rPr>
        <w:t xml:space="preserve">follow-up enquiries in a timely manner </w:t>
      </w:r>
      <w:r>
        <w:rPr>
          <w:rFonts w:cs="Arial"/>
        </w:rPr>
        <w:t>because people will quickly lose interest.</w:t>
      </w:r>
    </w:p>
    <w:p w:rsidR="006422E4" w:rsidRDefault="006422E4" w:rsidP="006422E4">
      <w:pPr>
        <w:rPr>
          <w:rFonts w:cs="Arial"/>
        </w:rPr>
      </w:pPr>
    </w:p>
    <w:p w:rsidR="00E47E50" w:rsidRDefault="00E47E50" w:rsidP="006422E4">
      <w:pPr>
        <w:rPr>
          <w:rFonts w:cs="Arial"/>
        </w:rPr>
      </w:pPr>
    </w:p>
    <w:p w:rsidR="00E47E50" w:rsidRDefault="00E47E50" w:rsidP="006422E4">
      <w:pPr>
        <w:rPr>
          <w:rFonts w:cs="Arial"/>
        </w:rPr>
      </w:pPr>
    </w:p>
    <w:p w:rsidR="00E47E50" w:rsidRDefault="00E47E50" w:rsidP="006422E4">
      <w:pPr>
        <w:rPr>
          <w:rFonts w:cs="Arial"/>
        </w:rPr>
      </w:pPr>
    </w:p>
    <w:p w:rsidR="00E47E50" w:rsidRDefault="00E47E50" w:rsidP="006422E4">
      <w:pPr>
        <w:rPr>
          <w:rFonts w:cs="Arial"/>
        </w:rPr>
      </w:pPr>
    </w:p>
    <w:p w:rsidR="00E47E50" w:rsidRDefault="00E47E50" w:rsidP="006422E4">
      <w:pPr>
        <w:rPr>
          <w:rFonts w:cs="Arial"/>
        </w:rPr>
      </w:pPr>
    </w:p>
    <w:p w:rsidR="00E47E50" w:rsidRDefault="00E47E50" w:rsidP="006422E4">
      <w:pPr>
        <w:rPr>
          <w:rFonts w:cs="Arial"/>
        </w:rPr>
      </w:pPr>
    </w:p>
    <w:p w:rsidR="00E47E50" w:rsidRDefault="00E47E50" w:rsidP="006422E4">
      <w:pPr>
        <w:rPr>
          <w:rFonts w:cs="Arial"/>
        </w:rPr>
      </w:pPr>
    </w:p>
    <w:p w:rsidR="00E47E50" w:rsidRDefault="00E47E50" w:rsidP="006422E4">
      <w:pPr>
        <w:rPr>
          <w:rFonts w:cs="Arial"/>
        </w:rPr>
      </w:pPr>
    </w:p>
    <w:p w:rsidR="00E47E50" w:rsidRDefault="00E47E50" w:rsidP="006422E4">
      <w:pPr>
        <w:rPr>
          <w:rFonts w:cs="Arial"/>
        </w:rPr>
      </w:pPr>
    </w:p>
    <w:p w:rsidR="00E47E50" w:rsidRDefault="00E47E50" w:rsidP="006422E4">
      <w:pPr>
        <w:rPr>
          <w:rFonts w:cs="Arial"/>
        </w:rPr>
      </w:pPr>
    </w:p>
    <w:p w:rsidR="00E47E50" w:rsidRDefault="00E47E50" w:rsidP="006422E4">
      <w:pPr>
        <w:rPr>
          <w:rFonts w:cs="Arial"/>
        </w:rPr>
      </w:pPr>
    </w:p>
    <w:p w:rsidR="00E47E50" w:rsidRDefault="00E47E50" w:rsidP="006422E4">
      <w:pPr>
        <w:rPr>
          <w:rFonts w:cs="Arial"/>
        </w:rPr>
      </w:pPr>
    </w:p>
    <w:p w:rsidR="00E47E50" w:rsidRDefault="00E47E50" w:rsidP="006422E4">
      <w:pPr>
        <w:rPr>
          <w:rFonts w:cs="Arial"/>
        </w:rPr>
      </w:pPr>
    </w:p>
    <w:p w:rsidR="00E47E50" w:rsidRDefault="00E47E50" w:rsidP="006422E4">
      <w:pPr>
        <w:rPr>
          <w:rFonts w:cs="Arial"/>
        </w:rPr>
      </w:pPr>
    </w:p>
    <w:p w:rsidR="00E47E50" w:rsidRDefault="00E47E50" w:rsidP="006422E4">
      <w:pPr>
        <w:rPr>
          <w:rFonts w:cs="Arial"/>
        </w:rPr>
      </w:pPr>
    </w:p>
    <w:p w:rsidR="00E47E50" w:rsidRDefault="00E47E50" w:rsidP="006422E4">
      <w:pPr>
        <w:rPr>
          <w:rFonts w:cs="Arial"/>
        </w:rPr>
      </w:pPr>
    </w:p>
    <w:p w:rsidR="006422E4" w:rsidRPr="00DB5126" w:rsidRDefault="006422E4" w:rsidP="006422E4">
      <w:pPr>
        <w:pStyle w:val="Heading2"/>
        <w:rPr>
          <w:lang w:val="en-US" w:eastAsia="en-US"/>
        </w:rPr>
      </w:pPr>
      <w:bookmarkStart w:id="2" w:name="_Toc520385348"/>
      <w:bookmarkStart w:id="3" w:name="_Toc443318927"/>
      <w:r w:rsidRPr="00DB5126">
        <w:rPr>
          <w:lang w:val="en-US" w:eastAsia="en-US"/>
        </w:rPr>
        <w:lastRenderedPageBreak/>
        <w:t xml:space="preserve">Selecting </w:t>
      </w:r>
      <w:r>
        <w:rPr>
          <w:lang w:val="en-US" w:eastAsia="en-US"/>
        </w:rPr>
        <w:t>V</w:t>
      </w:r>
      <w:r w:rsidRPr="00DB5126">
        <w:rPr>
          <w:lang w:val="en-US" w:eastAsia="en-US"/>
        </w:rPr>
        <w:t>olunteer</w:t>
      </w:r>
      <w:r>
        <w:rPr>
          <w:lang w:val="en-US" w:eastAsia="en-US"/>
        </w:rPr>
        <w:t>s</w:t>
      </w:r>
      <w:bookmarkEnd w:id="2"/>
    </w:p>
    <w:p w:rsidR="006422E4" w:rsidRDefault="006422E4" w:rsidP="006422E4">
      <w:pPr>
        <w:rPr>
          <w:lang w:val="en-US" w:eastAsia="en-US"/>
        </w:rPr>
      </w:pPr>
    </w:p>
    <w:p w:rsidR="006422E4" w:rsidRDefault="006422E4" w:rsidP="006422E4">
      <w:pPr>
        <w:rPr>
          <w:lang w:val="en-US" w:eastAsia="en-US"/>
        </w:rPr>
      </w:pPr>
      <w:r>
        <w:rPr>
          <w:lang w:val="en-US" w:eastAsia="en-US"/>
        </w:rPr>
        <w:t xml:space="preserve">Whilst it’s tempting to accept whatever </w:t>
      </w:r>
      <w:proofErr w:type="gramStart"/>
      <w:r>
        <w:rPr>
          <w:lang w:val="en-US" w:eastAsia="en-US"/>
        </w:rPr>
        <w:t>help</w:t>
      </w:r>
      <w:proofErr w:type="gramEnd"/>
      <w:r>
        <w:rPr>
          <w:lang w:val="en-US" w:eastAsia="en-US"/>
        </w:rPr>
        <w:t xml:space="preserve"> you can get, i</w:t>
      </w:r>
      <w:r w:rsidRPr="00DB5126">
        <w:rPr>
          <w:lang w:val="en-US" w:eastAsia="en-US"/>
        </w:rPr>
        <w:t xml:space="preserve">t is important to ensure that </w:t>
      </w:r>
      <w:r>
        <w:rPr>
          <w:lang w:val="en-US" w:eastAsia="en-US"/>
        </w:rPr>
        <w:t xml:space="preserve">you’re </w:t>
      </w:r>
      <w:r w:rsidRPr="00DB5126">
        <w:rPr>
          <w:lang w:val="en-US" w:eastAsia="en-US"/>
        </w:rPr>
        <w:t xml:space="preserve">matching </w:t>
      </w:r>
      <w:r>
        <w:rPr>
          <w:lang w:val="en-US" w:eastAsia="en-US"/>
        </w:rPr>
        <w:t xml:space="preserve">the right person into the right role, and that they have the skills needed. </w:t>
      </w:r>
    </w:p>
    <w:p w:rsidR="006422E4" w:rsidRDefault="006422E4" w:rsidP="006422E4">
      <w:pPr>
        <w:rPr>
          <w:lang w:val="en-US" w:eastAsia="en-US"/>
        </w:rPr>
      </w:pPr>
    </w:p>
    <w:p w:rsidR="006422E4" w:rsidRPr="00BF1D42" w:rsidRDefault="006422E4" w:rsidP="006422E4">
      <w:pPr>
        <w:rPr>
          <w:lang w:val="en-US" w:eastAsia="en-US"/>
        </w:rPr>
      </w:pPr>
      <w:r>
        <w:rPr>
          <w:lang w:val="en-US" w:eastAsia="en-US"/>
        </w:rPr>
        <w:t xml:space="preserve">Whilst you’ll be keen to avoid “red tape”, building in some sort of “check” on the suitability of the role is advisable. You might consider </w:t>
      </w:r>
      <w:r w:rsidRPr="00A83FFC">
        <w:rPr>
          <w:u w:val="single"/>
          <w:lang w:val="en-US" w:eastAsia="en-US"/>
        </w:rPr>
        <w:t>informally</w:t>
      </w:r>
      <w:r>
        <w:rPr>
          <w:lang w:val="en-US" w:eastAsia="en-US"/>
        </w:rPr>
        <w:t xml:space="preserve"> interviewing volunteers</w:t>
      </w:r>
      <w:r w:rsidRPr="00BF1D42">
        <w:rPr>
          <w:lang w:val="en-US" w:eastAsia="en-US"/>
        </w:rPr>
        <w:t xml:space="preserve"> </w:t>
      </w:r>
      <w:r>
        <w:rPr>
          <w:lang w:val="en-US" w:eastAsia="en-US"/>
        </w:rPr>
        <w:t xml:space="preserve">(which could be an informal </w:t>
      </w:r>
      <w:r w:rsidRPr="00884ACA">
        <w:rPr>
          <w:lang w:val="en-US" w:eastAsia="en-US"/>
        </w:rPr>
        <w:t>chat over coffee</w:t>
      </w:r>
      <w:r>
        <w:rPr>
          <w:lang w:val="en-US" w:eastAsia="en-US"/>
        </w:rPr>
        <w:t>)</w:t>
      </w:r>
      <w:r w:rsidRPr="00BF1D42">
        <w:rPr>
          <w:lang w:val="en-US" w:eastAsia="en-US"/>
        </w:rPr>
        <w:t xml:space="preserve">. The </w:t>
      </w:r>
      <w:r>
        <w:rPr>
          <w:lang w:val="en-US" w:eastAsia="en-US"/>
        </w:rPr>
        <w:t xml:space="preserve">Volunteering Team can offer suggested </w:t>
      </w:r>
      <w:r w:rsidRPr="00BF1D42">
        <w:rPr>
          <w:lang w:val="en-US" w:eastAsia="en-US"/>
        </w:rPr>
        <w:t xml:space="preserve">questions </w:t>
      </w:r>
      <w:r>
        <w:rPr>
          <w:lang w:val="en-US" w:eastAsia="en-US"/>
        </w:rPr>
        <w:t>if needed</w:t>
      </w:r>
      <w:r w:rsidRPr="00BF1D42">
        <w:rPr>
          <w:lang w:val="en-US" w:eastAsia="en-US"/>
        </w:rPr>
        <w:t xml:space="preserve">. </w:t>
      </w:r>
    </w:p>
    <w:p w:rsidR="006422E4" w:rsidRDefault="006422E4" w:rsidP="006422E4">
      <w:pPr>
        <w:rPr>
          <w:lang w:val="en-US" w:eastAsia="en-US"/>
        </w:rPr>
      </w:pPr>
    </w:p>
    <w:p w:rsidR="006422E4" w:rsidRPr="008211D4" w:rsidRDefault="006422E4" w:rsidP="006422E4">
      <w:pPr>
        <w:pStyle w:val="Heading3"/>
        <w:rPr>
          <w:lang w:val="en-US" w:eastAsia="en-US"/>
        </w:rPr>
      </w:pPr>
      <w:bookmarkStart w:id="4" w:name="_Toc520385349"/>
      <w:r w:rsidRPr="008211D4">
        <w:rPr>
          <w:lang w:val="en-US" w:eastAsia="en-US"/>
        </w:rPr>
        <w:t>DBS Checks</w:t>
      </w:r>
      <w:bookmarkEnd w:id="4"/>
    </w:p>
    <w:p w:rsidR="006422E4" w:rsidRDefault="006422E4" w:rsidP="006422E4">
      <w:pPr>
        <w:rPr>
          <w:lang w:val="en-US" w:eastAsia="en-US"/>
        </w:rPr>
      </w:pPr>
    </w:p>
    <w:p w:rsidR="006422E4" w:rsidRDefault="006422E4" w:rsidP="006422E4">
      <w:pPr>
        <w:rPr>
          <w:lang w:val="en-US" w:eastAsia="en-US"/>
        </w:rPr>
      </w:pPr>
      <w:r>
        <w:rPr>
          <w:lang w:val="en-US" w:eastAsia="en-US"/>
        </w:rPr>
        <w:t>As a minimum, s</w:t>
      </w:r>
      <w:r w:rsidRPr="008211D4">
        <w:rPr>
          <w:lang w:val="en-US" w:eastAsia="en-US"/>
        </w:rPr>
        <w:t xml:space="preserve">ome volunteer roles require a Disclosure and Barring Service </w:t>
      </w:r>
      <w:r>
        <w:rPr>
          <w:lang w:val="en-US" w:eastAsia="en-US"/>
        </w:rPr>
        <w:t xml:space="preserve">(DBS) </w:t>
      </w:r>
      <w:r w:rsidRPr="008211D4">
        <w:rPr>
          <w:lang w:val="en-US" w:eastAsia="en-US"/>
        </w:rPr>
        <w:t>check</w:t>
      </w:r>
      <w:r>
        <w:rPr>
          <w:lang w:val="en-US" w:eastAsia="en-US"/>
        </w:rPr>
        <w:t xml:space="preserve"> – a </w:t>
      </w:r>
      <w:r w:rsidRPr="00E741D4">
        <w:rPr>
          <w:lang w:val="en-US" w:eastAsia="en-US"/>
        </w:rPr>
        <w:t>check of all warnings, reprimands, cautions and convictions obtained from police records.</w:t>
      </w:r>
      <w:r>
        <w:rPr>
          <w:lang w:val="en-US" w:eastAsia="en-US"/>
        </w:rPr>
        <w:t xml:space="preserve"> </w:t>
      </w:r>
    </w:p>
    <w:p w:rsidR="006422E4" w:rsidRDefault="006422E4" w:rsidP="006422E4">
      <w:pPr>
        <w:rPr>
          <w:b/>
          <w:lang w:val="en-US" w:eastAsia="en-US"/>
        </w:rPr>
      </w:pPr>
    </w:p>
    <w:p w:rsidR="006422E4" w:rsidRDefault="006422E4" w:rsidP="006422E4">
      <w:pPr>
        <w:rPr>
          <w:b/>
          <w:lang w:val="en-US" w:eastAsia="en-US"/>
        </w:rPr>
      </w:pPr>
      <w:r>
        <w:rPr>
          <w:b/>
          <w:lang w:val="en-US" w:eastAsia="en-US"/>
        </w:rPr>
        <w:t>The following</w:t>
      </w:r>
      <w:r w:rsidRPr="005E01E6">
        <w:rPr>
          <w:b/>
          <w:lang w:val="en-US" w:eastAsia="en-US"/>
        </w:rPr>
        <w:t xml:space="preserve"> roles </w:t>
      </w:r>
      <w:r>
        <w:rPr>
          <w:b/>
          <w:lang w:val="en-US" w:eastAsia="en-US"/>
        </w:rPr>
        <w:t>are required to have</w:t>
      </w:r>
      <w:r w:rsidRPr="005E01E6">
        <w:rPr>
          <w:b/>
          <w:lang w:val="en-US" w:eastAsia="en-US"/>
        </w:rPr>
        <w:t xml:space="preserve"> a </w:t>
      </w:r>
      <w:r>
        <w:rPr>
          <w:b/>
          <w:lang w:val="en-US" w:eastAsia="en-US"/>
        </w:rPr>
        <w:t xml:space="preserve">DBS </w:t>
      </w:r>
      <w:r w:rsidRPr="005E01E6">
        <w:rPr>
          <w:b/>
          <w:lang w:val="en-US" w:eastAsia="en-US"/>
        </w:rPr>
        <w:t>check:</w:t>
      </w:r>
    </w:p>
    <w:p w:rsidR="006422E4" w:rsidRPr="005E01E6" w:rsidRDefault="006422E4" w:rsidP="006422E4">
      <w:pPr>
        <w:rPr>
          <w:b/>
          <w:lang w:val="en-US" w:eastAsia="en-US"/>
        </w:rPr>
      </w:pPr>
    </w:p>
    <w:p w:rsidR="006422E4" w:rsidRPr="00A91E15" w:rsidRDefault="006422E4" w:rsidP="006422E4">
      <w:pPr>
        <w:pStyle w:val="ListParagraph"/>
        <w:numPr>
          <w:ilvl w:val="0"/>
          <w:numId w:val="24"/>
        </w:numPr>
        <w:rPr>
          <w:lang w:val="en-US" w:eastAsia="en-US"/>
        </w:rPr>
      </w:pPr>
      <w:r w:rsidRPr="00A91E15">
        <w:rPr>
          <w:lang w:val="en-US" w:eastAsia="en-US"/>
        </w:rPr>
        <w:t>Welfare officer</w:t>
      </w:r>
    </w:p>
    <w:p w:rsidR="006422E4" w:rsidRPr="00A91E15" w:rsidRDefault="006422E4" w:rsidP="006422E4">
      <w:pPr>
        <w:pStyle w:val="ListParagraph"/>
        <w:numPr>
          <w:ilvl w:val="0"/>
          <w:numId w:val="24"/>
        </w:numPr>
        <w:rPr>
          <w:lang w:val="en-US" w:eastAsia="en-US"/>
        </w:rPr>
      </w:pPr>
      <w:r w:rsidRPr="00A91E15">
        <w:rPr>
          <w:lang w:val="en-US" w:eastAsia="en-US"/>
        </w:rPr>
        <w:t xml:space="preserve">Competition </w:t>
      </w:r>
      <w:proofErr w:type="spellStart"/>
      <w:r w:rsidRPr="00A91E15">
        <w:rPr>
          <w:lang w:val="en-US" w:eastAsia="en-US"/>
        </w:rPr>
        <w:t>organiser</w:t>
      </w:r>
      <w:proofErr w:type="spellEnd"/>
    </w:p>
    <w:p w:rsidR="006422E4" w:rsidRPr="00A91E15" w:rsidRDefault="006422E4" w:rsidP="006422E4">
      <w:pPr>
        <w:pStyle w:val="ListParagraph"/>
        <w:numPr>
          <w:ilvl w:val="0"/>
          <w:numId w:val="24"/>
        </w:numPr>
        <w:rPr>
          <w:lang w:val="en-US" w:eastAsia="en-US"/>
        </w:rPr>
      </w:pPr>
      <w:r w:rsidRPr="00A91E15">
        <w:rPr>
          <w:lang w:val="en-US" w:eastAsia="en-US"/>
        </w:rPr>
        <w:t>Junior tennis captain/contact</w:t>
      </w:r>
    </w:p>
    <w:p w:rsidR="006422E4" w:rsidRPr="00A91E15" w:rsidRDefault="006422E4" w:rsidP="006422E4">
      <w:pPr>
        <w:pStyle w:val="ListParagraph"/>
        <w:numPr>
          <w:ilvl w:val="0"/>
          <w:numId w:val="24"/>
        </w:numPr>
        <w:rPr>
          <w:lang w:val="en-US" w:eastAsia="en-US"/>
        </w:rPr>
      </w:pPr>
      <w:r w:rsidRPr="00A91E15">
        <w:rPr>
          <w:lang w:val="en-US" w:eastAsia="en-US"/>
        </w:rPr>
        <w:t>Junior tennis captain</w:t>
      </w:r>
    </w:p>
    <w:p w:rsidR="006422E4" w:rsidRPr="00A91E15" w:rsidRDefault="006422E4" w:rsidP="006422E4">
      <w:pPr>
        <w:pStyle w:val="ListParagraph"/>
        <w:numPr>
          <w:ilvl w:val="0"/>
          <w:numId w:val="24"/>
        </w:numPr>
        <w:rPr>
          <w:lang w:val="en-US" w:eastAsia="en-US"/>
        </w:rPr>
      </w:pPr>
      <w:r w:rsidRPr="00A91E15">
        <w:rPr>
          <w:lang w:val="en-US" w:eastAsia="en-US"/>
        </w:rPr>
        <w:t>Anyone helping drive juniors to competition venues</w:t>
      </w:r>
    </w:p>
    <w:p w:rsidR="006422E4" w:rsidRPr="00A91E15" w:rsidRDefault="006422E4" w:rsidP="006422E4">
      <w:pPr>
        <w:pStyle w:val="ListParagraph"/>
        <w:numPr>
          <w:ilvl w:val="0"/>
          <w:numId w:val="24"/>
        </w:numPr>
        <w:rPr>
          <w:lang w:val="en-US" w:eastAsia="en-US"/>
        </w:rPr>
      </w:pPr>
      <w:r w:rsidRPr="00A91E15">
        <w:rPr>
          <w:lang w:val="en-US" w:eastAsia="en-US"/>
        </w:rPr>
        <w:t xml:space="preserve">Volunteer </w:t>
      </w:r>
      <w:proofErr w:type="spellStart"/>
      <w:r w:rsidRPr="00A91E15">
        <w:rPr>
          <w:lang w:val="en-US" w:eastAsia="en-US"/>
        </w:rPr>
        <w:t>co-ordinators</w:t>
      </w:r>
      <w:proofErr w:type="spellEnd"/>
    </w:p>
    <w:p w:rsidR="006422E4" w:rsidRDefault="006422E4" w:rsidP="006422E4">
      <w:pPr>
        <w:rPr>
          <w:lang w:val="en-US" w:eastAsia="en-US"/>
        </w:rPr>
      </w:pPr>
    </w:p>
    <w:p w:rsidR="006422E4" w:rsidRDefault="006422E4" w:rsidP="006422E4">
      <w:pPr>
        <w:rPr>
          <w:lang w:val="en-US" w:eastAsia="en-US"/>
        </w:rPr>
      </w:pPr>
      <w:r>
        <w:rPr>
          <w:lang w:val="en-US" w:eastAsia="en-US"/>
        </w:rPr>
        <w:t>However this is a non-exhaustive list and i</w:t>
      </w:r>
      <w:r w:rsidRPr="00E741D4">
        <w:rPr>
          <w:lang w:val="en-US" w:eastAsia="en-US"/>
        </w:rPr>
        <w:t xml:space="preserve">t is important </w:t>
      </w:r>
      <w:r>
        <w:rPr>
          <w:lang w:val="en-US" w:eastAsia="en-US"/>
        </w:rPr>
        <w:t xml:space="preserve">to check which </w:t>
      </w:r>
      <w:r w:rsidRPr="00E741D4">
        <w:rPr>
          <w:lang w:val="en-US" w:eastAsia="en-US"/>
        </w:rPr>
        <w:t>roles come into direct contact with children, young people and at-ris</w:t>
      </w:r>
      <w:r>
        <w:rPr>
          <w:lang w:val="en-US" w:eastAsia="en-US"/>
        </w:rPr>
        <w:t xml:space="preserve">k adults. </w:t>
      </w:r>
      <w:r w:rsidRPr="00E741D4">
        <w:rPr>
          <w:lang w:val="en-US" w:eastAsia="en-US"/>
        </w:rPr>
        <w:t xml:space="preserve">The LTA wants to ensure these groups are safe from harm and have </w:t>
      </w:r>
      <w:r>
        <w:rPr>
          <w:lang w:val="en-US" w:eastAsia="en-US"/>
        </w:rPr>
        <w:t>an enjoyable tennis experience.</w:t>
      </w:r>
    </w:p>
    <w:p w:rsidR="006422E4" w:rsidRDefault="006422E4" w:rsidP="006422E4">
      <w:pPr>
        <w:rPr>
          <w:lang w:val="en-US" w:eastAsia="en-US"/>
        </w:rPr>
      </w:pPr>
    </w:p>
    <w:p w:rsidR="006422E4" w:rsidRPr="00E741D4" w:rsidRDefault="006422E4" w:rsidP="006422E4">
      <w:pPr>
        <w:rPr>
          <w:lang w:val="en-US" w:eastAsia="en-US"/>
        </w:rPr>
      </w:pPr>
      <w:r w:rsidRPr="00E741D4">
        <w:rPr>
          <w:lang w:val="en-US" w:eastAsia="en-US"/>
        </w:rPr>
        <w:t>You should consider for each role if a check is needed</w:t>
      </w:r>
      <w:r w:rsidRPr="00A91E15">
        <w:t xml:space="preserve"> </w:t>
      </w:r>
      <w:r>
        <w:rPr>
          <w:lang w:val="en-US" w:eastAsia="en-US"/>
        </w:rPr>
        <w:t xml:space="preserve">and you </w:t>
      </w:r>
      <w:r w:rsidRPr="00A91E15">
        <w:rPr>
          <w:lang w:val="en-US" w:eastAsia="en-US"/>
        </w:rPr>
        <w:t xml:space="preserve">are legally required to ensure that everyone who works unsupervised with children has an enhanced criminal records check. </w:t>
      </w:r>
      <w:r>
        <w:rPr>
          <w:lang w:val="en-US" w:eastAsia="en-US"/>
        </w:rPr>
        <w:t xml:space="preserve">The LTA Safeguarding Team </w:t>
      </w:r>
      <w:proofErr w:type="gramStart"/>
      <w:r>
        <w:rPr>
          <w:lang w:val="en-US" w:eastAsia="en-US"/>
        </w:rPr>
        <w:t>are</w:t>
      </w:r>
      <w:proofErr w:type="gramEnd"/>
      <w:r>
        <w:rPr>
          <w:lang w:val="en-US" w:eastAsia="en-US"/>
        </w:rPr>
        <w:t xml:space="preserve"> here to help and advice: </w:t>
      </w:r>
      <w:hyperlink r:id="rId9" w:history="1">
        <w:r w:rsidRPr="0008380F">
          <w:rPr>
            <w:rStyle w:val="Hyperlink"/>
            <w:lang w:val="en-US" w:eastAsia="en-US"/>
          </w:rPr>
          <w:t>safeguarding@lta.org.uk</w:t>
        </w:r>
      </w:hyperlink>
      <w:r>
        <w:rPr>
          <w:lang w:val="en-US" w:eastAsia="en-US"/>
        </w:rPr>
        <w:t xml:space="preserve"> </w:t>
      </w:r>
    </w:p>
    <w:p w:rsidR="006422E4" w:rsidRDefault="006422E4" w:rsidP="006422E4">
      <w:pPr>
        <w:pStyle w:val="Heading3"/>
        <w:rPr>
          <w:lang w:val="en-US" w:eastAsia="en-US"/>
        </w:rPr>
      </w:pPr>
    </w:p>
    <w:p w:rsidR="006422E4" w:rsidRDefault="006422E4" w:rsidP="006422E4">
      <w:pPr>
        <w:pStyle w:val="Heading3"/>
        <w:rPr>
          <w:lang w:val="en-US" w:eastAsia="en-US"/>
        </w:rPr>
      </w:pPr>
      <w:bookmarkStart w:id="5" w:name="_Toc520385350"/>
      <w:r w:rsidRPr="00884ACA">
        <w:rPr>
          <w:lang w:val="en-US" w:eastAsia="en-US"/>
        </w:rPr>
        <w:t>References</w:t>
      </w:r>
      <w:bookmarkEnd w:id="5"/>
    </w:p>
    <w:p w:rsidR="006422E4" w:rsidRPr="00884ACA" w:rsidRDefault="006422E4" w:rsidP="006422E4">
      <w:pPr>
        <w:rPr>
          <w:lang w:val="en-US" w:eastAsia="en-US"/>
        </w:rPr>
      </w:pPr>
    </w:p>
    <w:p w:rsidR="006422E4" w:rsidRDefault="006422E4" w:rsidP="006422E4">
      <w:pPr>
        <w:rPr>
          <w:lang w:val="en-US" w:eastAsia="en-US"/>
        </w:rPr>
      </w:pPr>
      <w:r w:rsidRPr="00884ACA">
        <w:rPr>
          <w:lang w:val="en-US" w:eastAsia="en-US"/>
        </w:rPr>
        <w:t xml:space="preserve">References enable you to check whether there were concerns by previous employees or volunteers. </w:t>
      </w:r>
      <w:r>
        <w:rPr>
          <w:lang w:val="en-US" w:eastAsia="en-US"/>
        </w:rPr>
        <w:t>These are not mandatory and depend on the roles you are recruiting.</w:t>
      </w:r>
    </w:p>
    <w:p w:rsidR="006422E4" w:rsidRPr="00884ACA" w:rsidRDefault="006422E4" w:rsidP="006422E4">
      <w:pPr>
        <w:rPr>
          <w:lang w:val="en-US" w:eastAsia="en-US"/>
        </w:rPr>
      </w:pPr>
    </w:p>
    <w:p w:rsidR="006422E4" w:rsidRPr="00884ACA" w:rsidRDefault="006422E4" w:rsidP="006422E4">
      <w:pPr>
        <w:pStyle w:val="Heading3"/>
        <w:rPr>
          <w:lang w:val="en-US" w:eastAsia="en-US"/>
        </w:rPr>
      </w:pPr>
      <w:bookmarkStart w:id="6" w:name="_Toc520385351"/>
      <w:r w:rsidRPr="00884ACA">
        <w:rPr>
          <w:lang w:val="en-US" w:eastAsia="en-US"/>
        </w:rPr>
        <w:t>Safeguarding</w:t>
      </w:r>
      <w:bookmarkEnd w:id="6"/>
    </w:p>
    <w:p w:rsidR="006422E4" w:rsidRDefault="006422E4" w:rsidP="006422E4">
      <w:pPr>
        <w:rPr>
          <w:lang w:val="en-US" w:eastAsia="en-US"/>
        </w:rPr>
      </w:pPr>
    </w:p>
    <w:p w:rsidR="006422E4" w:rsidRDefault="006422E4" w:rsidP="006422E4">
      <w:pPr>
        <w:rPr>
          <w:lang w:val="en-US" w:eastAsia="en-US"/>
        </w:rPr>
      </w:pPr>
      <w:r>
        <w:rPr>
          <w:lang w:val="en-US" w:eastAsia="en-US"/>
        </w:rPr>
        <w:t>The LTA has provided every venue with Minimum Safeguarding Standards which set out the full requirements and expectations around safeguarding.</w:t>
      </w:r>
    </w:p>
    <w:p w:rsidR="006422E4" w:rsidRDefault="006422E4" w:rsidP="006422E4">
      <w:pPr>
        <w:rPr>
          <w:lang w:val="en-US" w:eastAsia="en-US"/>
        </w:rPr>
      </w:pPr>
    </w:p>
    <w:p w:rsidR="006422E4" w:rsidRDefault="006422E4" w:rsidP="006422E4">
      <w:pPr>
        <w:pStyle w:val="Heading3"/>
        <w:rPr>
          <w:lang w:val="en-US" w:eastAsia="en-US"/>
        </w:rPr>
      </w:pPr>
      <w:bookmarkStart w:id="7" w:name="_Toc520385352"/>
      <w:r>
        <w:rPr>
          <w:lang w:val="en-US" w:eastAsia="en-US"/>
        </w:rPr>
        <w:t>Safeguarding Training</w:t>
      </w:r>
      <w:bookmarkEnd w:id="7"/>
    </w:p>
    <w:p w:rsidR="006422E4" w:rsidRDefault="006422E4" w:rsidP="006422E4">
      <w:pPr>
        <w:rPr>
          <w:lang w:val="en-US" w:eastAsia="en-US"/>
        </w:rPr>
      </w:pPr>
    </w:p>
    <w:p w:rsidR="006422E4" w:rsidRDefault="006422E4" w:rsidP="006422E4">
      <w:pPr>
        <w:rPr>
          <w:lang w:val="en-US" w:eastAsia="en-US"/>
        </w:rPr>
      </w:pPr>
      <w:r w:rsidRPr="00884ACA">
        <w:rPr>
          <w:lang w:val="en-US" w:eastAsia="en-US"/>
        </w:rPr>
        <w:t>It is important that people working with</w:t>
      </w:r>
      <w:r>
        <w:rPr>
          <w:lang w:val="en-US" w:eastAsia="en-US"/>
        </w:rPr>
        <w:t>,</w:t>
      </w:r>
      <w:r w:rsidRPr="00884ACA">
        <w:rPr>
          <w:lang w:val="en-US" w:eastAsia="en-US"/>
        </w:rPr>
        <w:t xml:space="preserve"> or responsible for</w:t>
      </w:r>
      <w:r>
        <w:rPr>
          <w:lang w:val="en-US" w:eastAsia="en-US"/>
        </w:rPr>
        <w:t>,</w:t>
      </w:r>
      <w:r w:rsidRPr="00884ACA">
        <w:rPr>
          <w:lang w:val="en-US" w:eastAsia="en-US"/>
        </w:rPr>
        <w:t xml:space="preserve"> children and/or adults at risk have a basic safeguarding knowledge. The Safeguarding and Protection in Tennis training is provided by the LTA to help anyone involved in tennis volunteers, staff and coaches know how to </w:t>
      </w:r>
      <w:proofErr w:type="spellStart"/>
      <w:r w:rsidRPr="00884ACA">
        <w:rPr>
          <w:lang w:val="en-US" w:eastAsia="en-US"/>
        </w:rPr>
        <w:t>recognise</w:t>
      </w:r>
      <w:proofErr w:type="spellEnd"/>
      <w:r w:rsidRPr="00884ACA">
        <w:rPr>
          <w:lang w:val="en-US" w:eastAsia="en-US"/>
        </w:rPr>
        <w:t>, respond to, refer and record safeguarding concerns and disclosures.</w:t>
      </w:r>
    </w:p>
    <w:p w:rsidR="006422E4" w:rsidRPr="00884ACA" w:rsidRDefault="006422E4" w:rsidP="006422E4">
      <w:pPr>
        <w:rPr>
          <w:lang w:val="en-US" w:eastAsia="en-US"/>
        </w:rPr>
      </w:pPr>
    </w:p>
    <w:p w:rsidR="006422E4" w:rsidRPr="00884ACA" w:rsidRDefault="006422E4" w:rsidP="006422E4">
      <w:pPr>
        <w:rPr>
          <w:lang w:val="en-US" w:eastAsia="en-US"/>
        </w:rPr>
      </w:pPr>
      <w:r w:rsidRPr="00884ACA">
        <w:rPr>
          <w:lang w:val="en-US" w:eastAsia="en-US"/>
        </w:rPr>
        <w:t>Welfare Officer</w:t>
      </w:r>
      <w:r>
        <w:rPr>
          <w:lang w:val="en-US" w:eastAsia="en-US"/>
        </w:rPr>
        <w:t>s are required to attend the training as set out in the Minimum Safeguarding Standards.</w:t>
      </w:r>
    </w:p>
    <w:p w:rsidR="006422E4" w:rsidRPr="00884ACA" w:rsidRDefault="006422E4" w:rsidP="006422E4">
      <w:pPr>
        <w:rPr>
          <w:lang w:val="en-US" w:eastAsia="en-US"/>
        </w:rPr>
      </w:pPr>
    </w:p>
    <w:p w:rsidR="006422E4" w:rsidRDefault="006422E4" w:rsidP="006422E4">
      <w:pPr>
        <w:rPr>
          <w:lang w:val="en-US" w:eastAsia="en-US"/>
        </w:rPr>
      </w:pPr>
      <w:r w:rsidRPr="00884ACA">
        <w:rPr>
          <w:lang w:val="en-US" w:eastAsia="en-US"/>
        </w:rPr>
        <w:lastRenderedPageBreak/>
        <w:t>If you are a volunteer at your club, you can apply for a</w:t>
      </w:r>
      <w:r>
        <w:rPr>
          <w:lang w:val="en-US" w:eastAsia="en-US"/>
        </w:rPr>
        <w:t>n</w:t>
      </w:r>
      <w:r w:rsidRPr="00884ACA">
        <w:rPr>
          <w:lang w:val="en-US" w:eastAsia="en-US"/>
        </w:rPr>
        <w:t xml:space="preserve"> LTA Safeguarding and Protection in Tennis course refund by completing the Volunteer Declaration. Please email your relevant regional office with your name, position, volunteering role, affiliated venue, vo</w:t>
      </w:r>
      <w:r>
        <w:rPr>
          <w:lang w:val="en-US" w:eastAsia="en-US"/>
        </w:rPr>
        <w:t>lunteer declaration and course.</w:t>
      </w:r>
    </w:p>
    <w:p w:rsidR="006422E4" w:rsidRDefault="006422E4" w:rsidP="006422E4">
      <w:pPr>
        <w:rPr>
          <w:lang w:val="en-US" w:eastAsia="en-US"/>
        </w:rPr>
      </w:pPr>
    </w:p>
    <w:p w:rsidR="006422E4" w:rsidRDefault="006422E4" w:rsidP="006422E4">
      <w:pPr>
        <w:pStyle w:val="Heading3"/>
        <w:rPr>
          <w:lang w:val="en-US" w:eastAsia="en-US"/>
        </w:rPr>
      </w:pPr>
      <w:bookmarkStart w:id="8" w:name="_Toc520385353"/>
      <w:r w:rsidRPr="00884ACA">
        <w:rPr>
          <w:lang w:val="en-US" w:eastAsia="en-US"/>
        </w:rPr>
        <w:t>Being visible</w:t>
      </w:r>
      <w:bookmarkEnd w:id="8"/>
    </w:p>
    <w:p w:rsidR="006422E4" w:rsidRPr="00884ACA" w:rsidRDefault="006422E4" w:rsidP="006422E4">
      <w:pPr>
        <w:rPr>
          <w:lang w:val="en-US" w:eastAsia="en-US"/>
        </w:rPr>
      </w:pPr>
    </w:p>
    <w:p w:rsidR="006422E4" w:rsidRPr="00884ACA" w:rsidRDefault="006422E4" w:rsidP="006422E4">
      <w:pPr>
        <w:rPr>
          <w:lang w:val="en-US" w:eastAsia="en-US"/>
        </w:rPr>
      </w:pPr>
      <w:r w:rsidRPr="00884ACA">
        <w:rPr>
          <w:lang w:val="en-US" w:eastAsia="en-US"/>
        </w:rPr>
        <w:t xml:space="preserve">The Welfare Officer is responsible for keeping children and adults at risk safe, so it is important that everyone at your venue knows who they are and how to speak to them if they have a concern. This will reassure your members that there is a process in place and that your venue actively promotes safe and inclusive tennis. </w:t>
      </w:r>
      <w:r>
        <w:rPr>
          <w:lang w:val="en-US" w:eastAsia="en-US"/>
        </w:rPr>
        <w:t>A</w:t>
      </w:r>
      <w:r w:rsidRPr="00884ACA">
        <w:rPr>
          <w:lang w:val="en-US" w:eastAsia="en-US"/>
        </w:rPr>
        <w:t xml:space="preserve"> Welfare Officer poster </w:t>
      </w:r>
      <w:r>
        <w:rPr>
          <w:lang w:val="en-US" w:eastAsia="en-US"/>
        </w:rPr>
        <w:t xml:space="preserve">should be displayed </w:t>
      </w:r>
      <w:r w:rsidRPr="00884ACA">
        <w:rPr>
          <w:lang w:val="en-US" w:eastAsia="en-US"/>
        </w:rPr>
        <w:t>at your venue.</w:t>
      </w:r>
    </w:p>
    <w:p w:rsidR="006422E4" w:rsidRPr="00884ACA" w:rsidRDefault="006422E4" w:rsidP="006422E4">
      <w:pPr>
        <w:rPr>
          <w:lang w:val="en-US" w:eastAsia="en-US"/>
        </w:rPr>
      </w:pPr>
    </w:p>
    <w:p w:rsidR="006422E4" w:rsidRDefault="006422E4" w:rsidP="006422E4">
      <w:pPr>
        <w:pStyle w:val="Heading3"/>
        <w:rPr>
          <w:lang w:val="en-US" w:eastAsia="en-US"/>
        </w:rPr>
      </w:pPr>
      <w:bookmarkStart w:id="9" w:name="_Toc520385354"/>
      <w:r w:rsidRPr="00884ACA">
        <w:rPr>
          <w:lang w:val="en-US" w:eastAsia="en-US"/>
        </w:rPr>
        <w:t>If an issue arises</w:t>
      </w:r>
      <w:bookmarkEnd w:id="9"/>
    </w:p>
    <w:p w:rsidR="006422E4" w:rsidRPr="00884ACA" w:rsidRDefault="006422E4" w:rsidP="006422E4">
      <w:pPr>
        <w:rPr>
          <w:lang w:val="en-US" w:eastAsia="en-US"/>
        </w:rPr>
      </w:pPr>
    </w:p>
    <w:p w:rsidR="006422E4" w:rsidRPr="00884ACA" w:rsidRDefault="006422E4" w:rsidP="006422E4">
      <w:pPr>
        <w:rPr>
          <w:lang w:val="en-US" w:eastAsia="en-US"/>
        </w:rPr>
      </w:pPr>
      <w:r w:rsidRPr="00884ACA">
        <w:rPr>
          <w:lang w:val="en-US" w:eastAsia="en-US"/>
        </w:rPr>
        <w:t xml:space="preserve">The LTA Safe and Inclusive Tennis team are </w:t>
      </w:r>
      <w:r>
        <w:rPr>
          <w:lang w:val="en-US" w:eastAsia="en-US"/>
        </w:rPr>
        <w:t>there to help. You can contact them</w:t>
      </w:r>
      <w:r w:rsidRPr="00884ACA">
        <w:rPr>
          <w:lang w:val="en-US" w:eastAsia="en-US"/>
        </w:rPr>
        <w:t xml:space="preserve"> Monday to Friday 9am to 5pm. There is also information in the </w:t>
      </w:r>
      <w:proofErr w:type="gramStart"/>
      <w:r w:rsidRPr="00884ACA">
        <w:rPr>
          <w:lang w:val="en-US" w:eastAsia="en-US"/>
        </w:rPr>
        <w:t>What’s</w:t>
      </w:r>
      <w:proofErr w:type="gramEnd"/>
      <w:r w:rsidRPr="00884ACA">
        <w:rPr>
          <w:lang w:val="en-US" w:eastAsia="en-US"/>
        </w:rPr>
        <w:t xml:space="preserve"> the Score toolkit. </w:t>
      </w:r>
      <w:r>
        <w:rPr>
          <w:lang w:val="en-US" w:eastAsia="en-US"/>
        </w:rPr>
        <w:t>I</w:t>
      </w:r>
      <w:r w:rsidRPr="00884ACA">
        <w:rPr>
          <w:lang w:val="en-US" w:eastAsia="en-US"/>
        </w:rPr>
        <w:t>f someone is in immediate danger, call the police (999) then let the LTA know.</w:t>
      </w:r>
    </w:p>
    <w:p w:rsidR="006422E4" w:rsidRPr="00884ACA" w:rsidRDefault="006422E4" w:rsidP="006422E4">
      <w:pPr>
        <w:rPr>
          <w:lang w:val="en-US" w:eastAsia="en-US"/>
        </w:rPr>
      </w:pPr>
    </w:p>
    <w:p w:rsidR="006422E4" w:rsidRDefault="006422E4" w:rsidP="006422E4">
      <w:pPr>
        <w:rPr>
          <w:lang w:val="en-US" w:eastAsia="en-US"/>
        </w:rPr>
      </w:pPr>
      <w:r w:rsidRPr="00884ACA">
        <w:rPr>
          <w:lang w:val="en-US" w:eastAsia="en-US"/>
        </w:rPr>
        <w:t>F</w:t>
      </w:r>
      <w:r>
        <w:rPr>
          <w:lang w:val="en-US" w:eastAsia="en-US"/>
        </w:rPr>
        <w:t>or advice out of hours, call</w:t>
      </w:r>
      <w:r w:rsidRPr="00884ACA">
        <w:rPr>
          <w:lang w:val="en-US" w:eastAsia="en-US"/>
        </w:rPr>
        <w:t xml:space="preserve"> NSPCC on 0808 800 5000 or </w:t>
      </w:r>
      <w:proofErr w:type="spellStart"/>
      <w:r w:rsidRPr="00884ACA">
        <w:rPr>
          <w:lang w:val="en-US" w:eastAsia="en-US"/>
        </w:rPr>
        <w:t>ParentLine</w:t>
      </w:r>
      <w:proofErr w:type="spellEnd"/>
      <w:r w:rsidRPr="00884ACA">
        <w:rPr>
          <w:lang w:val="en-US" w:eastAsia="en-US"/>
        </w:rPr>
        <w:t xml:space="preserve"> Scotland on 0800 028 2233.</w:t>
      </w:r>
    </w:p>
    <w:p w:rsidR="006422E4" w:rsidRPr="00DB5126" w:rsidRDefault="006422E4" w:rsidP="006422E4">
      <w:pPr>
        <w:rPr>
          <w:lang w:val="en-US" w:eastAsia="en-US"/>
        </w:rPr>
      </w:pPr>
    </w:p>
    <w:p w:rsidR="006422E4" w:rsidRPr="00E741D4" w:rsidRDefault="006422E4" w:rsidP="006422E4">
      <w:pPr>
        <w:pStyle w:val="Heading3"/>
        <w:rPr>
          <w:lang w:val="en-US" w:eastAsia="en-US"/>
        </w:rPr>
      </w:pPr>
      <w:bookmarkStart w:id="10" w:name="_Toc520385355"/>
      <w:bookmarkEnd w:id="3"/>
      <w:r w:rsidRPr="00E741D4">
        <w:rPr>
          <w:lang w:val="en-US" w:eastAsia="en-US"/>
        </w:rPr>
        <w:t>Trust</w:t>
      </w:r>
      <w:bookmarkEnd w:id="10"/>
    </w:p>
    <w:p w:rsidR="006422E4" w:rsidRDefault="006422E4" w:rsidP="006422E4">
      <w:pPr>
        <w:rPr>
          <w:lang w:val="en-US" w:eastAsia="en-US"/>
        </w:rPr>
      </w:pPr>
    </w:p>
    <w:p w:rsidR="006422E4" w:rsidRDefault="006422E4" w:rsidP="006422E4">
      <w:pPr>
        <w:rPr>
          <w:lang w:val="en-US" w:eastAsia="en-US"/>
        </w:rPr>
      </w:pPr>
      <w:r w:rsidRPr="00E741D4">
        <w:rPr>
          <w:lang w:val="en-US" w:eastAsia="en-US"/>
        </w:rPr>
        <w:t>Some roles, such as Treasurer, Secretary and Welfare Officer, are entrusted with a lot of responsibility, especially having access to confidential information, venue accounts and paying bills. These roles should be allocated to those with relevant experience, where possible, and people who you have known or for whom you are able to obtain character references from other members. A good handover period with the incumbent volunteer will help ease the transition.</w:t>
      </w:r>
    </w:p>
    <w:p w:rsidR="00812D4E" w:rsidRDefault="00812D4E" w:rsidP="00DB3C54"/>
    <w:p w:rsidR="006422E4" w:rsidRDefault="00112B16" w:rsidP="006422E4">
      <w:pPr>
        <w:pStyle w:val="Heading3"/>
        <w:rPr>
          <w:lang w:val="en-US" w:eastAsia="en-US"/>
        </w:rPr>
      </w:pPr>
      <w:r>
        <w:rPr>
          <w:lang w:val="en-US" w:eastAsia="en-US"/>
        </w:rPr>
        <w:t>“</w:t>
      </w:r>
      <w:bookmarkStart w:id="11" w:name="_GoBack"/>
      <w:bookmarkEnd w:id="11"/>
      <w:r w:rsidR="006422E4">
        <w:rPr>
          <w:lang w:val="en-US" w:eastAsia="en-US"/>
        </w:rPr>
        <w:t>One off” events and GBTW</w:t>
      </w:r>
    </w:p>
    <w:p w:rsidR="006422E4" w:rsidRDefault="006422E4" w:rsidP="006422E4">
      <w:pPr>
        <w:rPr>
          <w:lang w:val="en-US" w:eastAsia="en-US"/>
        </w:rPr>
      </w:pPr>
    </w:p>
    <w:p w:rsidR="006422E4" w:rsidRDefault="006422E4" w:rsidP="006422E4">
      <w:pPr>
        <w:rPr>
          <w:lang w:val="en-US" w:eastAsia="en-US"/>
        </w:rPr>
      </w:pPr>
      <w:r>
        <w:rPr>
          <w:lang w:val="en-US" w:eastAsia="en-US"/>
        </w:rPr>
        <w:t>Sometimes i</w:t>
      </w:r>
      <w:r w:rsidRPr="00E741D4">
        <w:rPr>
          <w:lang w:val="en-US" w:eastAsia="en-US"/>
        </w:rPr>
        <w:t>t’s easier for people to sig</w:t>
      </w:r>
      <w:r>
        <w:rPr>
          <w:lang w:val="en-US" w:eastAsia="en-US"/>
        </w:rPr>
        <w:t xml:space="preserve">n up to a one-off opportunity, such as at a Great British Tennis Weekend (GBTW) than asking for a longer-term commitment. </w:t>
      </w:r>
    </w:p>
    <w:p w:rsidR="006422E4" w:rsidRDefault="006422E4" w:rsidP="006422E4">
      <w:pPr>
        <w:rPr>
          <w:lang w:val="en-US" w:eastAsia="en-US"/>
        </w:rPr>
      </w:pPr>
    </w:p>
    <w:p w:rsidR="006422E4" w:rsidRDefault="006422E4" w:rsidP="006422E4">
      <w:pPr>
        <w:rPr>
          <w:lang w:val="en-US" w:eastAsia="en-US"/>
        </w:rPr>
      </w:pPr>
      <w:r w:rsidRPr="0007669E">
        <w:rPr>
          <w:lang w:val="en-US" w:eastAsia="en-US"/>
        </w:rPr>
        <w:t>If you make the volunteering experience enjoyable, and say thank you, your volunteers may be willing to help again. Have a face-to-face chat after the event about some manageable roles your venue needs support with to see if they are willing to help again.</w:t>
      </w:r>
    </w:p>
    <w:p w:rsidR="006422E4" w:rsidRDefault="006422E4" w:rsidP="006422E4">
      <w:pPr>
        <w:rPr>
          <w:lang w:val="en-US" w:eastAsia="en-US"/>
        </w:rPr>
      </w:pPr>
    </w:p>
    <w:p w:rsidR="006422E4" w:rsidRPr="00E741D4" w:rsidRDefault="006422E4" w:rsidP="006422E4">
      <w:pPr>
        <w:rPr>
          <w:lang w:val="en-US" w:eastAsia="en-US"/>
        </w:rPr>
      </w:pPr>
      <w:r w:rsidRPr="00E741D4">
        <w:rPr>
          <w:lang w:val="en-US" w:eastAsia="en-US"/>
        </w:rPr>
        <w:t xml:space="preserve">There are various roles at </w:t>
      </w:r>
      <w:r>
        <w:rPr>
          <w:lang w:val="en-US" w:eastAsia="en-US"/>
        </w:rPr>
        <w:t>a</w:t>
      </w:r>
      <w:r w:rsidRPr="00E741D4">
        <w:rPr>
          <w:lang w:val="en-US" w:eastAsia="en-US"/>
        </w:rPr>
        <w:t xml:space="preserve"> GBTW event – </w:t>
      </w:r>
      <w:r>
        <w:rPr>
          <w:lang w:val="en-US" w:eastAsia="en-US"/>
        </w:rPr>
        <w:t>coaching</w:t>
      </w:r>
      <w:r w:rsidRPr="00E741D4">
        <w:rPr>
          <w:lang w:val="en-US" w:eastAsia="en-US"/>
        </w:rPr>
        <w:t xml:space="preserve">, welcome desk, </w:t>
      </w:r>
      <w:r>
        <w:rPr>
          <w:lang w:val="en-US" w:eastAsia="en-US"/>
        </w:rPr>
        <w:t xml:space="preserve">refreshment, selling your </w:t>
      </w:r>
      <w:r w:rsidRPr="00E741D4">
        <w:rPr>
          <w:lang w:val="en-US" w:eastAsia="en-US"/>
        </w:rPr>
        <w:t xml:space="preserve">membership. If you are expecting lots of people you will need a number of people in these roles. </w:t>
      </w:r>
    </w:p>
    <w:p w:rsidR="006422E4" w:rsidRPr="00E741D4" w:rsidRDefault="006422E4" w:rsidP="006422E4">
      <w:pPr>
        <w:rPr>
          <w:lang w:val="en-US" w:eastAsia="en-US"/>
        </w:rPr>
      </w:pPr>
    </w:p>
    <w:p w:rsidR="006422E4" w:rsidRPr="00E741D4" w:rsidRDefault="006422E4" w:rsidP="006422E4">
      <w:pPr>
        <w:rPr>
          <w:lang w:val="en-US" w:eastAsia="en-US"/>
        </w:rPr>
      </w:pPr>
      <w:r>
        <w:rPr>
          <w:lang w:val="en-US" w:eastAsia="en-US"/>
        </w:rPr>
        <w:t xml:space="preserve">Young people </w:t>
      </w:r>
      <w:r w:rsidRPr="00E741D4">
        <w:rPr>
          <w:lang w:val="en-US" w:eastAsia="en-US"/>
        </w:rPr>
        <w:t>can</w:t>
      </w:r>
      <w:r>
        <w:rPr>
          <w:lang w:val="en-US" w:eastAsia="en-US"/>
        </w:rPr>
        <w:t xml:space="preserve"> be a great help - </w:t>
      </w:r>
      <w:r w:rsidRPr="00E741D4">
        <w:rPr>
          <w:lang w:val="en-US" w:eastAsia="en-US"/>
        </w:rPr>
        <w:t>assist</w:t>
      </w:r>
      <w:r>
        <w:rPr>
          <w:lang w:val="en-US" w:eastAsia="en-US"/>
        </w:rPr>
        <w:t>ing activities</w:t>
      </w:r>
      <w:r w:rsidRPr="00E741D4">
        <w:rPr>
          <w:lang w:val="en-US" w:eastAsia="en-US"/>
        </w:rPr>
        <w:t>, help</w:t>
      </w:r>
      <w:r>
        <w:rPr>
          <w:lang w:val="en-US" w:eastAsia="en-US"/>
        </w:rPr>
        <w:t>ing the</w:t>
      </w:r>
      <w:r w:rsidRPr="00E741D4">
        <w:rPr>
          <w:lang w:val="en-US" w:eastAsia="en-US"/>
        </w:rPr>
        <w:t xml:space="preserve"> set-up and as event assistants. </w:t>
      </w:r>
      <w:r>
        <w:rPr>
          <w:lang w:val="en-US" w:eastAsia="en-US"/>
        </w:rPr>
        <w:t>P</w:t>
      </w:r>
      <w:r w:rsidRPr="00E741D4">
        <w:rPr>
          <w:lang w:val="en-US" w:eastAsia="en-US"/>
        </w:rPr>
        <w:t>arents are great advocates to newcomers – they can tell them about what their children love about playing tennis at the venue to encourage others to sign up.</w:t>
      </w:r>
    </w:p>
    <w:p w:rsidR="006422E4" w:rsidRPr="00E741D4" w:rsidRDefault="006422E4" w:rsidP="006422E4">
      <w:pPr>
        <w:rPr>
          <w:lang w:val="en-US" w:eastAsia="en-US"/>
        </w:rPr>
      </w:pPr>
    </w:p>
    <w:p w:rsidR="006422E4" w:rsidRDefault="006422E4" w:rsidP="006422E4">
      <w:r>
        <w:rPr>
          <w:lang w:val="en-US" w:eastAsia="en-US"/>
        </w:rPr>
        <w:t>Some clubs will s</w:t>
      </w:r>
      <w:r w:rsidRPr="00E741D4">
        <w:rPr>
          <w:lang w:val="en-US" w:eastAsia="en-US"/>
        </w:rPr>
        <w:t xml:space="preserve">et-up a </w:t>
      </w:r>
      <w:proofErr w:type="spellStart"/>
      <w:r w:rsidRPr="00E741D4">
        <w:rPr>
          <w:lang w:val="en-US" w:eastAsia="en-US"/>
        </w:rPr>
        <w:t>rota</w:t>
      </w:r>
      <w:proofErr w:type="spellEnd"/>
      <w:r w:rsidRPr="00E741D4">
        <w:rPr>
          <w:lang w:val="en-US" w:eastAsia="en-US"/>
        </w:rPr>
        <w:t xml:space="preserve"> and ask members to sign up for a one or two-hour slot</w:t>
      </w:r>
      <w:r>
        <w:rPr>
          <w:lang w:val="en-US" w:eastAsia="en-US"/>
        </w:rPr>
        <w:t>s</w:t>
      </w:r>
      <w:r w:rsidRPr="00E741D4">
        <w:rPr>
          <w:lang w:val="en-US" w:eastAsia="en-US"/>
        </w:rPr>
        <w:t xml:space="preserve">. </w:t>
      </w:r>
      <w:r>
        <w:rPr>
          <w:lang w:val="en-US" w:eastAsia="en-US"/>
        </w:rPr>
        <w:t>You might wish to approach them face-to-face. By asking for a small commitment, you’ll have more</w:t>
      </w:r>
      <w:r w:rsidRPr="00E741D4">
        <w:rPr>
          <w:lang w:val="en-US" w:eastAsia="en-US"/>
        </w:rPr>
        <w:t xml:space="preserve"> success</w:t>
      </w:r>
    </w:p>
    <w:sectPr w:rsidR="006422E4" w:rsidSect="00E47E50">
      <w:headerReference w:type="default" r:id="rId10"/>
      <w:footerReference w:type="default" r:id="rId11"/>
      <w:footerReference w:type="first" r:id="rId12"/>
      <w:pgSz w:w="11906" w:h="16838" w:code="9"/>
      <w:pgMar w:top="680" w:right="1134" w:bottom="1474" w:left="1134" w:header="567"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E4" w:rsidRDefault="006422E4">
      <w:r>
        <w:separator/>
      </w:r>
    </w:p>
  </w:endnote>
  <w:endnote w:type="continuationSeparator" w:id="0">
    <w:p w:rsidR="006422E4" w:rsidRDefault="0064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8240" behindDoc="1" locked="0" layoutInCell="1" allowOverlap="1" wp14:anchorId="4C2C58F8" wp14:editId="5C5E0D8A">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7216" behindDoc="1" locked="0" layoutInCell="1" allowOverlap="1" wp14:anchorId="1F3A531B" wp14:editId="1B9302D6">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E4" w:rsidRDefault="006422E4">
      <w:r>
        <w:separator/>
      </w:r>
    </w:p>
  </w:footnote>
  <w:footnote w:type="continuationSeparator" w:id="0">
    <w:p w:rsidR="006422E4" w:rsidRDefault="00642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E47E50">
          <w:pPr>
            <w:pStyle w:val="FooterRef"/>
          </w:pPr>
          <w:r>
            <w:fldChar w:fldCharType="begin"/>
          </w:r>
          <w:r>
            <w:instrText xml:space="preserve"> PAGE   \* MERGEFORMAT </w:instrText>
          </w:r>
          <w:r>
            <w:fldChar w:fldCharType="separate"/>
          </w:r>
          <w:r w:rsidR="00B65ED4">
            <w:rPr>
              <w:noProof/>
            </w:rPr>
            <w:t>4</w:t>
          </w:r>
          <w:r>
            <w:fldChar w:fldCharType="end"/>
          </w:r>
        </w:p>
      </w:tc>
    </w:tr>
  </w:tbl>
  <w:p w:rsidR="00721A88" w:rsidRDefault="006422E4" w:rsidP="00F148D5">
    <w:pPr>
      <w:pStyle w:val="Header"/>
      <w:spacing w:after="360"/>
    </w:pPr>
    <w:r>
      <w:t>Handout 2 – Attracting and Recruiting Volunteers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9375D3A"/>
    <w:multiLevelType w:val="hybridMultilevel"/>
    <w:tmpl w:val="95DA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34E52E5"/>
    <w:multiLevelType w:val="hybridMultilevel"/>
    <w:tmpl w:val="A5B6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47FF54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3207C53"/>
    <w:multiLevelType w:val="hybridMultilevel"/>
    <w:tmpl w:val="AB36A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21"/>
  </w:num>
  <w:num w:numId="14">
    <w:abstractNumId w:val="10"/>
  </w:num>
  <w:num w:numId="15">
    <w:abstractNumId w:val="16"/>
  </w:num>
  <w:num w:numId="16">
    <w:abstractNumId w:val="22"/>
  </w:num>
  <w:num w:numId="17">
    <w:abstractNumId w:val="14"/>
  </w:num>
  <w:num w:numId="18">
    <w:abstractNumId w:val="13"/>
  </w:num>
  <w:num w:numId="19">
    <w:abstractNumId w:val="11"/>
  </w:num>
  <w:num w:numId="20">
    <w:abstractNumId w:val="20"/>
  </w:num>
  <w:num w:numId="21">
    <w:abstractNumId w:val="15"/>
  </w:num>
  <w:num w:numId="22">
    <w:abstractNumId w:val="19"/>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E4"/>
    <w:rsid w:val="000610E5"/>
    <w:rsid w:val="00061673"/>
    <w:rsid w:val="0009384D"/>
    <w:rsid w:val="000D1C03"/>
    <w:rsid w:val="00112B16"/>
    <w:rsid w:val="001732F1"/>
    <w:rsid w:val="00226422"/>
    <w:rsid w:val="003B352C"/>
    <w:rsid w:val="003E2EF3"/>
    <w:rsid w:val="003F34DD"/>
    <w:rsid w:val="006422E4"/>
    <w:rsid w:val="00692C43"/>
    <w:rsid w:val="006A667C"/>
    <w:rsid w:val="006E1A59"/>
    <w:rsid w:val="006F52E4"/>
    <w:rsid w:val="00721A88"/>
    <w:rsid w:val="00812D4E"/>
    <w:rsid w:val="008C1811"/>
    <w:rsid w:val="00AA7905"/>
    <w:rsid w:val="00AC13ED"/>
    <w:rsid w:val="00B65ED4"/>
    <w:rsid w:val="00B82C2F"/>
    <w:rsid w:val="00BA7D85"/>
    <w:rsid w:val="00C20C8B"/>
    <w:rsid w:val="00CB15F8"/>
    <w:rsid w:val="00CF576A"/>
    <w:rsid w:val="00D06D4F"/>
    <w:rsid w:val="00D82488"/>
    <w:rsid w:val="00DA6A2A"/>
    <w:rsid w:val="00DB3C54"/>
    <w:rsid w:val="00E47E50"/>
    <w:rsid w:val="00F055ED"/>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2E4"/>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6422E4"/>
    <w:pPr>
      <w:ind w:left="720"/>
      <w:contextualSpacing/>
    </w:pPr>
  </w:style>
  <w:style w:type="character" w:styleId="Hyperlink">
    <w:name w:val="Hyperlink"/>
    <w:basedOn w:val="DefaultParagraphFont"/>
    <w:uiPriority w:val="99"/>
    <w:rsid w:val="006422E4"/>
    <w:rPr>
      <w:color w:val="0000FF" w:themeColor="hyperlink"/>
      <w:u w:val="single"/>
    </w:rPr>
  </w:style>
  <w:style w:type="character" w:customStyle="1" w:styleId="Heading3Char">
    <w:name w:val="Heading 3 Char"/>
    <w:basedOn w:val="DefaultParagraphFont"/>
    <w:link w:val="Heading3"/>
    <w:rsid w:val="006422E4"/>
    <w:rPr>
      <w:rFonts w:ascii="Arial Bold" w:hAnsi="Arial Bold" w:cs="Mangal"/>
      <w:b/>
      <w:bCs/>
      <w:color w:val="0086CB"/>
      <w:sz w:val="22"/>
      <w:szCs w:val="26"/>
      <w:lang w:eastAsia="ja-JP"/>
    </w:rPr>
  </w:style>
  <w:style w:type="character" w:customStyle="1" w:styleId="Heading2Char">
    <w:name w:val="Heading 2 Char"/>
    <w:basedOn w:val="DefaultParagraphFont"/>
    <w:link w:val="Heading2"/>
    <w:rsid w:val="006422E4"/>
    <w:rPr>
      <w:rFonts w:ascii="Arial Bold" w:hAnsi="Arial Bold" w:cs="Mangal"/>
      <w:b/>
      <w:bCs/>
      <w:iCs/>
      <w:color w:val="0086CB"/>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2E4"/>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6422E4"/>
    <w:pPr>
      <w:ind w:left="720"/>
      <w:contextualSpacing/>
    </w:pPr>
  </w:style>
  <w:style w:type="character" w:styleId="Hyperlink">
    <w:name w:val="Hyperlink"/>
    <w:basedOn w:val="DefaultParagraphFont"/>
    <w:uiPriority w:val="99"/>
    <w:rsid w:val="006422E4"/>
    <w:rPr>
      <w:color w:val="0000FF" w:themeColor="hyperlink"/>
      <w:u w:val="single"/>
    </w:rPr>
  </w:style>
  <w:style w:type="character" w:customStyle="1" w:styleId="Heading3Char">
    <w:name w:val="Heading 3 Char"/>
    <w:basedOn w:val="DefaultParagraphFont"/>
    <w:link w:val="Heading3"/>
    <w:rsid w:val="006422E4"/>
    <w:rPr>
      <w:rFonts w:ascii="Arial Bold" w:hAnsi="Arial Bold" w:cs="Mangal"/>
      <w:b/>
      <w:bCs/>
      <w:color w:val="0086CB"/>
      <w:sz w:val="22"/>
      <w:szCs w:val="26"/>
      <w:lang w:eastAsia="ja-JP"/>
    </w:rPr>
  </w:style>
  <w:style w:type="character" w:customStyle="1" w:styleId="Heading2Char">
    <w:name w:val="Heading 2 Char"/>
    <w:basedOn w:val="DefaultParagraphFont"/>
    <w:link w:val="Heading2"/>
    <w:rsid w:val="006422E4"/>
    <w:rPr>
      <w:rFonts w:ascii="Arial Bold" w:hAnsi="Arial Bold" w:cs="Mangal"/>
      <w:b/>
      <w:bCs/>
      <w:iCs/>
      <w:color w:val="0086CB"/>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feguarding@lta.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0815-79E0-4771-8E71-55D6F629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1334</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Alex Beaumont</dc:creator>
  <cp:lastModifiedBy>Alex Beaumont</cp:lastModifiedBy>
  <cp:revision>3</cp:revision>
  <cp:lastPrinted>2018-09-20T09:48:00Z</cp:lastPrinted>
  <dcterms:created xsi:type="dcterms:W3CDTF">2018-08-21T12:30:00Z</dcterms:created>
  <dcterms:modified xsi:type="dcterms:W3CDTF">2018-09-20T14:41:00Z</dcterms:modified>
</cp:coreProperties>
</file>